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201F" w14:textId="538C7260" w:rsidR="009C79B0" w:rsidRPr="00FE79DD" w:rsidRDefault="00A26692" w:rsidP="00FE79DD">
      <w:pPr>
        <w:pStyle w:val="Normlnweb"/>
        <w:ind w:firstLine="708"/>
        <w:jc w:val="center"/>
        <w:rPr>
          <w:rFonts w:ascii="Titillium Web" w:hAnsi="Titillium Web"/>
          <w:b/>
          <w:bCs/>
          <w:sz w:val="44"/>
          <w:szCs w:val="44"/>
        </w:rPr>
      </w:pPr>
      <w:r w:rsidRPr="00FE79DD">
        <w:rPr>
          <w:rFonts w:ascii="Titillium Web" w:hAnsi="Titillium Web"/>
          <w:b/>
          <w:bCs/>
          <w:sz w:val="44"/>
          <w:szCs w:val="44"/>
        </w:rPr>
        <w:t>Žá</w:t>
      </w:r>
      <w:r w:rsidR="009C79B0" w:rsidRPr="00FE79DD">
        <w:rPr>
          <w:rFonts w:ascii="Titillium Web" w:hAnsi="Titillium Web"/>
          <w:b/>
          <w:bCs/>
          <w:sz w:val="44"/>
          <w:szCs w:val="44"/>
        </w:rPr>
        <w:t xml:space="preserve">dost o </w:t>
      </w:r>
      <w:r w:rsidRPr="00FE79DD">
        <w:rPr>
          <w:rFonts w:ascii="Titillium Web" w:hAnsi="Titillium Web"/>
          <w:b/>
          <w:bCs/>
          <w:sz w:val="44"/>
          <w:szCs w:val="44"/>
        </w:rPr>
        <w:t>splnění</w:t>
      </w:r>
      <w:r w:rsidR="009C79B0" w:rsidRPr="00FE79DD">
        <w:rPr>
          <w:rFonts w:ascii="Titillium Web" w:hAnsi="Titillium Web"/>
          <w:b/>
          <w:bCs/>
          <w:sz w:val="44"/>
          <w:szCs w:val="44"/>
        </w:rPr>
        <w:t xml:space="preserve"> </w:t>
      </w:r>
      <w:r w:rsidR="009C79B0" w:rsidRPr="00FE79DD">
        <w:rPr>
          <w:rFonts w:ascii="Titillium Web" w:hAnsi="Titillium Web"/>
          <w:b/>
          <w:bCs/>
          <w:sz w:val="44"/>
          <w:szCs w:val="44"/>
        </w:rPr>
        <w:br/>
      </w:r>
      <w:r w:rsidRPr="00FE79DD">
        <w:rPr>
          <w:rFonts w:ascii="Titillium Web" w:hAnsi="Titillium Web"/>
          <w:b/>
          <w:bCs/>
          <w:sz w:val="44"/>
          <w:szCs w:val="44"/>
        </w:rPr>
        <w:t>pohledávky</w:t>
      </w:r>
      <w:r w:rsidR="009C79B0" w:rsidRPr="00FE79DD">
        <w:rPr>
          <w:rFonts w:ascii="Titillium Web" w:hAnsi="Titillium Web"/>
          <w:b/>
          <w:bCs/>
          <w:sz w:val="44"/>
          <w:szCs w:val="44"/>
        </w:rPr>
        <w:t xml:space="preserve"> z dluhopis</w:t>
      </w:r>
      <w:r w:rsidR="00F47DC6">
        <w:rPr>
          <w:rFonts w:ascii="Titillium Web" w:hAnsi="Titillium Web"/>
          <w:b/>
          <w:bCs/>
          <w:sz w:val="44"/>
          <w:szCs w:val="44"/>
        </w:rPr>
        <w:t>ů</w:t>
      </w:r>
      <w:r w:rsidR="009C79B0" w:rsidRPr="00FE79DD">
        <w:rPr>
          <w:rFonts w:ascii="Titillium Web" w:hAnsi="Titillium Web"/>
          <w:b/>
          <w:bCs/>
          <w:sz w:val="44"/>
          <w:szCs w:val="44"/>
        </w:rPr>
        <w:t xml:space="preserve"> </w:t>
      </w:r>
      <w:r w:rsidRPr="00FE79DD">
        <w:rPr>
          <w:rFonts w:ascii="Titillium Web" w:hAnsi="Titillium Web"/>
          <w:b/>
          <w:bCs/>
          <w:sz w:val="44"/>
          <w:szCs w:val="44"/>
        </w:rPr>
        <w:t>ručitelem</w:t>
      </w:r>
    </w:p>
    <w:p w14:paraId="7D003827" w14:textId="77777777" w:rsidR="00FE79DD" w:rsidRDefault="00FE79DD" w:rsidP="009C79B0">
      <w:pPr>
        <w:pStyle w:val="Normlnweb"/>
        <w:rPr>
          <w:rFonts w:ascii="Titillium Web" w:hAnsi="Titillium Web"/>
          <w:sz w:val="28"/>
          <w:szCs w:val="28"/>
        </w:rPr>
      </w:pPr>
    </w:p>
    <w:p w14:paraId="0C1DB308" w14:textId="5E584FF4" w:rsidR="009C79B0" w:rsidRPr="00FE79DD" w:rsidRDefault="00A26692" w:rsidP="009C79B0">
      <w:pPr>
        <w:pStyle w:val="Normlnweb"/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Jméno</w:t>
      </w:r>
      <w:r w:rsidR="009C79B0" w:rsidRPr="00FE79DD">
        <w:rPr>
          <w:rFonts w:ascii="Titillium Web" w:hAnsi="Titillium Web"/>
          <w:sz w:val="28"/>
          <w:szCs w:val="28"/>
        </w:rPr>
        <w:t>/</w:t>
      </w:r>
      <w:r w:rsidRPr="00FE79DD">
        <w:rPr>
          <w:rFonts w:ascii="Titillium Web" w:hAnsi="Titillium Web"/>
          <w:sz w:val="28"/>
          <w:szCs w:val="28"/>
        </w:rPr>
        <w:t>společnost</w:t>
      </w:r>
      <w:r w:rsidR="009C79B0" w:rsidRPr="00FE79DD">
        <w:rPr>
          <w:rFonts w:ascii="Titillium Web" w:hAnsi="Titillium Web"/>
          <w:sz w:val="28"/>
          <w:szCs w:val="28"/>
        </w:rPr>
        <w:t xml:space="preserve">: </w:t>
      </w:r>
      <w:r w:rsidR="009C79B0" w:rsidRPr="00FE79DD">
        <w:rPr>
          <w:rFonts w:ascii="Titillium Web" w:hAnsi="Titillium Web"/>
          <w:sz w:val="28"/>
          <w:szCs w:val="28"/>
        </w:rPr>
        <w:tab/>
        <w:t xml:space="preserve">XXX </w:t>
      </w:r>
      <w:r w:rsidR="009C79B0" w:rsidRPr="00FE79DD">
        <w:rPr>
          <w:rFonts w:ascii="Titillium Web" w:hAnsi="Titillium Web"/>
          <w:sz w:val="28"/>
          <w:szCs w:val="28"/>
        </w:rPr>
        <w:br/>
      </w:r>
      <w:r w:rsidRPr="00FE79DD">
        <w:rPr>
          <w:rFonts w:ascii="Titillium Web" w:hAnsi="Titillium Web"/>
          <w:sz w:val="28"/>
          <w:szCs w:val="28"/>
        </w:rPr>
        <w:t>Rodné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čí</w:t>
      </w:r>
      <w:r w:rsidR="009C79B0" w:rsidRPr="00FE79DD">
        <w:rPr>
          <w:rFonts w:ascii="Titillium Web" w:hAnsi="Titillium Web"/>
          <w:sz w:val="28"/>
          <w:szCs w:val="28"/>
        </w:rPr>
        <w:t>slo/I</w:t>
      </w:r>
      <w:r w:rsidR="00FE79DD" w:rsidRPr="00FE79DD">
        <w:rPr>
          <w:rFonts w:ascii="Titillium Web" w:hAnsi="Titillium Web"/>
          <w:sz w:val="28"/>
          <w:szCs w:val="28"/>
        </w:rPr>
        <w:t>Č</w:t>
      </w:r>
      <w:r w:rsidR="009C79B0" w:rsidRPr="00FE79DD">
        <w:rPr>
          <w:rFonts w:ascii="Titillium Web" w:hAnsi="Titillium Web"/>
          <w:sz w:val="28"/>
          <w:szCs w:val="28"/>
        </w:rPr>
        <w:t xml:space="preserve">O: </w:t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  <w:t xml:space="preserve">XXX </w:t>
      </w:r>
      <w:r w:rsidR="009C79B0" w:rsidRPr="00FE79DD">
        <w:rPr>
          <w:rFonts w:ascii="Titillium Web" w:hAnsi="Titillium Web"/>
          <w:sz w:val="28"/>
          <w:szCs w:val="28"/>
        </w:rPr>
        <w:br/>
      </w:r>
      <w:r w:rsidRPr="00FE79DD">
        <w:rPr>
          <w:rFonts w:ascii="Titillium Web" w:hAnsi="Titillium Web"/>
          <w:sz w:val="28"/>
          <w:szCs w:val="28"/>
        </w:rPr>
        <w:t>Bydliště</w:t>
      </w:r>
      <w:r w:rsidR="009C79B0" w:rsidRPr="00FE79DD">
        <w:rPr>
          <w:rFonts w:ascii="Titillium Web" w:hAnsi="Titillium Web"/>
          <w:sz w:val="28"/>
          <w:szCs w:val="28"/>
        </w:rPr>
        <w:t>/</w:t>
      </w:r>
      <w:r w:rsidRPr="00FE79DD">
        <w:rPr>
          <w:rFonts w:ascii="Titillium Web" w:hAnsi="Titillium Web"/>
          <w:sz w:val="28"/>
          <w:szCs w:val="28"/>
        </w:rPr>
        <w:t>sídlo</w:t>
      </w:r>
      <w:r w:rsidR="009C79B0" w:rsidRPr="00FE79DD">
        <w:rPr>
          <w:rFonts w:ascii="Titillium Web" w:hAnsi="Titillium Web"/>
          <w:sz w:val="28"/>
          <w:szCs w:val="28"/>
        </w:rPr>
        <w:t xml:space="preserve">: </w:t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  <w:t xml:space="preserve">XXX </w:t>
      </w:r>
      <w:r w:rsidR="009C79B0" w:rsidRPr="00FE79DD">
        <w:rPr>
          <w:rFonts w:ascii="Titillium Web" w:hAnsi="Titillium Web"/>
          <w:sz w:val="28"/>
          <w:szCs w:val="28"/>
        </w:rPr>
        <w:br/>
      </w:r>
      <w:r w:rsidRPr="00FE79DD">
        <w:rPr>
          <w:rFonts w:ascii="Titillium Web" w:hAnsi="Titillium Web"/>
          <w:sz w:val="28"/>
          <w:szCs w:val="28"/>
        </w:rPr>
        <w:t>Zapsaná</w:t>
      </w:r>
      <w:r w:rsidR="009C79B0" w:rsidRPr="00FE79DD">
        <w:rPr>
          <w:rFonts w:ascii="Titillium Web" w:hAnsi="Titillium Web"/>
          <w:sz w:val="28"/>
          <w:szCs w:val="28"/>
        </w:rPr>
        <w:t xml:space="preserve"> u: </w:t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  <w:t xml:space="preserve">XXX </w:t>
      </w:r>
      <w:r w:rsidR="009C79B0" w:rsidRPr="00FE79DD">
        <w:rPr>
          <w:rFonts w:ascii="Titillium Web" w:hAnsi="Titillium Web"/>
          <w:sz w:val="28"/>
          <w:szCs w:val="28"/>
        </w:rPr>
        <w:br/>
        <w:t>Zastoupená:</w:t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  <w:t>XXX</w:t>
      </w:r>
      <w:r w:rsidR="009C79B0" w:rsidRPr="00FE79DD">
        <w:rPr>
          <w:rFonts w:ascii="Titillium Web" w:hAnsi="Titillium Web"/>
          <w:sz w:val="28"/>
          <w:szCs w:val="28"/>
        </w:rPr>
        <w:br/>
      </w:r>
      <w:r w:rsidRPr="00FE79DD">
        <w:rPr>
          <w:rFonts w:ascii="Titillium Web" w:hAnsi="Titillium Web"/>
          <w:sz w:val="28"/>
          <w:szCs w:val="28"/>
        </w:rPr>
        <w:t>Čí</w:t>
      </w:r>
      <w:r w:rsidR="009C79B0" w:rsidRPr="00FE79DD">
        <w:rPr>
          <w:rFonts w:ascii="Titillium Web" w:hAnsi="Titillium Web"/>
          <w:sz w:val="28"/>
          <w:szCs w:val="28"/>
        </w:rPr>
        <w:t xml:space="preserve">slo </w:t>
      </w:r>
      <w:r w:rsidRPr="00FE79DD">
        <w:rPr>
          <w:rFonts w:ascii="Titillium Web" w:hAnsi="Titillium Web"/>
          <w:sz w:val="28"/>
          <w:szCs w:val="28"/>
        </w:rPr>
        <w:t>účt</w:t>
      </w:r>
      <w:r w:rsidR="009C79B0" w:rsidRPr="00FE79DD">
        <w:rPr>
          <w:rFonts w:ascii="Titillium Web" w:hAnsi="Titillium Web"/>
          <w:sz w:val="28"/>
          <w:szCs w:val="28"/>
        </w:rPr>
        <w:t xml:space="preserve">u: </w:t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  <w:t xml:space="preserve">XXX </w:t>
      </w:r>
      <w:r w:rsidR="00FE79DD">
        <w:rPr>
          <w:rFonts w:ascii="Titillium Web" w:hAnsi="Titillium Web"/>
          <w:sz w:val="28"/>
          <w:szCs w:val="28"/>
        </w:rPr>
        <w:br/>
      </w:r>
      <w:r w:rsidR="009C79B0" w:rsidRPr="00FE79DD">
        <w:rPr>
          <w:rFonts w:ascii="Titillium Web" w:hAnsi="Titillium Web"/>
          <w:sz w:val="28"/>
          <w:szCs w:val="28"/>
        </w:rPr>
        <w:t>(</w:t>
      </w:r>
      <w:r w:rsidRPr="00FE79DD">
        <w:rPr>
          <w:rFonts w:ascii="Titillium Web" w:hAnsi="Titillium Web"/>
          <w:sz w:val="28"/>
          <w:szCs w:val="28"/>
        </w:rPr>
        <w:t>dále</w:t>
      </w:r>
      <w:r w:rsidR="009C79B0" w:rsidRPr="00FE79DD">
        <w:rPr>
          <w:rFonts w:ascii="Titillium Web" w:hAnsi="Titillium Web"/>
          <w:sz w:val="28"/>
          <w:szCs w:val="28"/>
        </w:rPr>
        <w:t xml:space="preserve"> jen „</w:t>
      </w:r>
      <w:r w:rsidRPr="00FE79DD">
        <w:rPr>
          <w:rFonts w:ascii="Titillium Web" w:hAnsi="Titillium Web"/>
          <w:sz w:val="28"/>
          <w:szCs w:val="28"/>
        </w:rPr>
        <w:t>Věřitel</w:t>
      </w:r>
      <w:r w:rsidR="009C79B0" w:rsidRPr="00FE79DD">
        <w:rPr>
          <w:rFonts w:ascii="Titillium Web" w:hAnsi="Titillium Web"/>
          <w:sz w:val="28"/>
          <w:szCs w:val="28"/>
        </w:rPr>
        <w:t xml:space="preserve">“) </w:t>
      </w:r>
    </w:p>
    <w:p w14:paraId="6A69F579" w14:textId="77777777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 xml:space="preserve">a </w:t>
      </w:r>
    </w:p>
    <w:p w14:paraId="2686114C" w14:textId="21DAB4D7" w:rsidR="009C79B0" w:rsidRPr="00FE79DD" w:rsidRDefault="00A26692" w:rsidP="009C79B0">
      <w:pPr>
        <w:pStyle w:val="Normlnweb"/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Jméno</w:t>
      </w:r>
      <w:r w:rsidR="009C79B0" w:rsidRPr="00FE79DD">
        <w:rPr>
          <w:rFonts w:ascii="Titillium Web" w:hAnsi="Titillium Web"/>
          <w:sz w:val="28"/>
          <w:szCs w:val="28"/>
        </w:rPr>
        <w:t>/</w:t>
      </w:r>
      <w:r w:rsidRPr="00FE79DD">
        <w:rPr>
          <w:rFonts w:ascii="Titillium Web" w:hAnsi="Titillium Web"/>
          <w:sz w:val="28"/>
          <w:szCs w:val="28"/>
        </w:rPr>
        <w:t>společnost</w:t>
      </w:r>
      <w:r w:rsidR="009C79B0" w:rsidRPr="00FE79DD">
        <w:rPr>
          <w:rFonts w:ascii="Titillium Web" w:hAnsi="Titillium Web"/>
          <w:sz w:val="28"/>
          <w:szCs w:val="28"/>
        </w:rPr>
        <w:t xml:space="preserve">: </w:t>
      </w:r>
      <w:r w:rsidR="009C79B0" w:rsidRPr="00FE79DD">
        <w:rPr>
          <w:rFonts w:ascii="Titillium Web" w:hAnsi="Titillium Web"/>
          <w:sz w:val="28"/>
          <w:szCs w:val="28"/>
        </w:rPr>
        <w:tab/>
        <w:t xml:space="preserve">XXX </w:t>
      </w:r>
      <w:r w:rsidR="009C79B0" w:rsidRPr="00FE79DD">
        <w:rPr>
          <w:rFonts w:ascii="Titillium Web" w:hAnsi="Titillium Web"/>
          <w:sz w:val="28"/>
          <w:szCs w:val="28"/>
        </w:rPr>
        <w:br/>
      </w:r>
      <w:r w:rsidRPr="00FE79DD">
        <w:rPr>
          <w:rFonts w:ascii="Titillium Web" w:hAnsi="Titillium Web"/>
          <w:sz w:val="28"/>
          <w:szCs w:val="28"/>
        </w:rPr>
        <w:t>Rodné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číslo</w:t>
      </w:r>
      <w:r w:rsidR="009C79B0" w:rsidRPr="00FE79DD">
        <w:rPr>
          <w:rFonts w:ascii="Titillium Web" w:hAnsi="Titillium Web"/>
          <w:sz w:val="28"/>
          <w:szCs w:val="28"/>
        </w:rPr>
        <w:t>/I</w:t>
      </w:r>
      <w:r w:rsidR="00FE79DD">
        <w:rPr>
          <w:rFonts w:ascii="Titillium Web" w:hAnsi="Titillium Web"/>
          <w:sz w:val="28"/>
          <w:szCs w:val="28"/>
        </w:rPr>
        <w:t>ČO</w:t>
      </w:r>
      <w:r w:rsidR="009C79B0" w:rsidRPr="00FE79DD">
        <w:rPr>
          <w:rFonts w:ascii="Titillium Web" w:hAnsi="Titillium Web"/>
          <w:sz w:val="28"/>
          <w:szCs w:val="28"/>
        </w:rPr>
        <w:t xml:space="preserve">: </w:t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  <w:t xml:space="preserve">XXX </w:t>
      </w:r>
      <w:r w:rsidR="009C79B0" w:rsidRPr="00FE79DD">
        <w:rPr>
          <w:rFonts w:ascii="Titillium Web" w:hAnsi="Titillium Web"/>
          <w:sz w:val="28"/>
          <w:szCs w:val="28"/>
        </w:rPr>
        <w:br/>
      </w:r>
      <w:r w:rsidRPr="00FE79DD">
        <w:rPr>
          <w:rFonts w:ascii="Titillium Web" w:hAnsi="Titillium Web"/>
          <w:sz w:val="28"/>
          <w:szCs w:val="28"/>
        </w:rPr>
        <w:t>Bydliště</w:t>
      </w:r>
      <w:r w:rsidR="009C79B0" w:rsidRPr="00FE79DD">
        <w:rPr>
          <w:rFonts w:ascii="Titillium Web" w:hAnsi="Titillium Web"/>
          <w:sz w:val="28"/>
          <w:szCs w:val="28"/>
        </w:rPr>
        <w:t>/</w:t>
      </w:r>
      <w:r w:rsidRPr="00FE79DD">
        <w:rPr>
          <w:rFonts w:ascii="Titillium Web" w:hAnsi="Titillium Web"/>
          <w:sz w:val="28"/>
          <w:szCs w:val="28"/>
        </w:rPr>
        <w:t>sídlo</w:t>
      </w:r>
      <w:r w:rsidR="009C79B0" w:rsidRPr="00FE79DD">
        <w:rPr>
          <w:rFonts w:ascii="Titillium Web" w:hAnsi="Titillium Web"/>
          <w:sz w:val="28"/>
          <w:szCs w:val="28"/>
        </w:rPr>
        <w:t xml:space="preserve">: </w:t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  <w:t xml:space="preserve">XXX </w:t>
      </w:r>
      <w:r w:rsidR="009C79B0" w:rsidRPr="00FE79DD">
        <w:rPr>
          <w:rFonts w:ascii="Titillium Web" w:hAnsi="Titillium Web"/>
          <w:sz w:val="28"/>
          <w:szCs w:val="28"/>
        </w:rPr>
        <w:br/>
      </w:r>
      <w:r w:rsidRPr="00FE79DD">
        <w:rPr>
          <w:rFonts w:ascii="Titillium Web" w:hAnsi="Titillium Web"/>
          <w:sz w:val="28"/>
          <w:szCs w:val="28"/>
        </w:rPr>
        <w:t>Zapsaná</w:t>
      </w:r>
      <w:r w:rsidR="009C79B0" w:rsidRPr="00FE79DD">
        <w:rPr>
          <w:rFonts w:ascii="Titillium Web" w:hAnsi="Titillium Web"/>
          <w:sz w:val="28"/>
          <w:szCs w:val="28"/>
        </w:rPr>
        <w:t xml:space="preserve"> u: </w:t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  <w:t xml:space="preserve">XXX </w:t>
      </w:r>
      <w:r w:rsidR="009C79B0" w:rsidRPr="00FE79DD">
        <w:rPr>
          <w:rFonts w:ascii="Titillium Web" w:hAnsi="Titillium Web"/>
          <w:sz w:val="28"/>
          <w:szCs w:val="28"/>
        </w:rPr>
        <w:br/>
        <w:t xml:space="preserve">Zastoupená: </w:t>
      </w:r>
      <w:r w:rsidR="009C79B0" w:rsidRPr="00FE79DD">
        <w:rPr>
          <w:rFonts w:ascii="Titillium Web" w:hAnsi="Titillium Web"/>
          <w:sz w:val="28"/>
          <w:szCs w:val="28"/>
        </w:rPr>
        <w:tab/>
      </w:r>
      <w:r w:rsidR="009C79B0" w:rsidRPr="00FE79DD">
        <w:rPr>
          <w:rFonts w:ascii="Titillium Web" w:hAnsi="Titillium Web"/>
          <w:sz w:val="28"/>
          <w:szCs w:val="28"/>
        </w:rPr>
        <w:tab/>
        <w:t>XXX</w:t>
      </w:r>
      <w:r w:rsidR="00FE79DD">
        <w:rPr>
          <w:rFonts w:ascii="Titillium Web" w:hAnsi="Titillium Web"/>
          <w:sz w:val="28"/>
          <w:szCs w:val="28"/>
        </w:rPr>
        <w:br/>
      </w:r>
      <w:r w:rsidR="009C79B0" w:rsidRPr="00FE79DD">
        <w:rPr>
          <w:rFonts w:ascii="Titillium Web" w:hAnsi="Titillium Web"/>
          <w:sz w:val="28"/>
          <w:szCs w:val="28"/>
        </w:rPr>
        <w:t>(</w:t>
      </w:r>
      <w:r w:rsidRPr="00FE79DD">
        <w:rPr>
          <w:rFonts w:ascii="Titillium Web" w:hAnsi="Titillium Web"/>
          <w:sz w:val="28"/>
          <w:szCs w:val="28"/>
        </w:rPr>
        <w:t>dále</w:t>
      </w:r>
      <w:r w:rsidR="009C79B0" w:rsidRPr="00FE79DD">
        <w:rPr>
          <w:rFonts w:ascii="Titillium Web" w:hAnsi="Titillium Web"/>
          <w:sz w:val="28"/>
          <w:szCs w:val="28"/>
        </w:rPr>
        <w:t xml:space="preserve"> jen „</w:t>
      </w:r>
      <w:r w:rsidRPr="00FE79DD">
        <w:rPr>
          <w:rFonts w:ascii="Titillium Web" w:hAnsi="Titillium Web"/>
          <w:sz w:val="28"/>
          <w:szCs w:val="28"/>
        </w:rPr>
        <w:t>Ručitel</w:t>
      </w:r>
      <w:r w:rsidR="009C79B0" w:rsidRPr="00FE79DD">
        <w:rPr>
          <w:rFonts w:ascii="Titillium Web" w:hAnsi="Titillium Web"/>
          <w:sz w:val="28"/>
          <w:szCs w:val="28"/>
        </w:rPr>
        <w:t xml:space="preserve">“) </w:t>
      </w:r>
    </w:p>
    <w:p w14:paraId="00525FAA" w14:textId="77777777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 xml:space="preserve">I. </w:t>
      </w:r>
    </w:p>
    <w:p w14:paraId="732CA212" w14:textId="0A181EB2" w:rsidR="009C79B0" w:rsidRPr="00FE79DD" w:rsidRDefault="00A26692" w:rsidP="009C79B0">
      <w:pPr>
        <w:pStyle w:val="Normlnweb"/>
        <w:numPr>
          <w:ilvl w:val="0"/>
          <w:numId w:val="4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Společnost</w:t>
      </w:r>
      <w:r w:rsidR="009C79B0" w:rsidRPr="00FE79DD">
        <w:rPr>
          <w:rFonts w:ascii="Titillium Web" w:hAnsi="Titillium Web"/>
          <w:sz w:val="28"/>
          <w:szCs w:val="28"/>
        </w:rPr>
        <w:t xml:space="preserve">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>], IC</w:t>
      </w:r>
      <w:r w:rsidR="009C79B0" w:rsidRPr="00FE79DD">
        <w:rPr>
          <w:sz w:val="28"/>
          <w:szCs w:val="28"/>
        </w:rPr>
        <w:t>̌</w:t>
      </w:r>
      <w:r w:rsidR="009C79B0" w:rsidRPr="00FE79DD">
        <w:rPr>
          <w:rFonts w:ascii="Titillium Web" w:hAnsi="Titillium Web"/>
          <w:sz w:val="28"/>
          <w:szCs w:val="28"/>
        </w:rPr>
        <w:t>: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], se </w:t>
      </w:r>
      <w:r w:rsidRPr="00FE79DD">
        <w:rPr>
          <w:rFonts w:ascii="Titillium Web" w:hAnsi="Titillium Web"/>
          <w:sz w:val="28"/>
          <w:szCs w:val="28"/>
        </w:rPr>
        <w:t>sídlem</w:t>
      </w:r>
      <w:r w:rsidR="009C79B0" w:rsidRPr="00FE79DD">
        <w:rPr>
          <w:rFonts w:ascii="Titillium Web" w:hAnsi="Titillium Web"/>
          <w:sz w:val="28"/>
          <w:szCs w:val="28"/>
        </w:rPr>
        <w:t xml:space="preserve">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], </w:t>
      </w:r>
      <w:r w:rsidRPr="00FE79DD">
        <w:rPr>
          <w:rFonts w:ascii="Titillium Web" w:hAnsi="Titillium Web"/>
          <w:sz w:val="28"/>
          <w:szCs w:val="28"/>
        </w:rPr>
        <w:t>zapsaná</w:t>
      </w:r>
      <w:r w:rsidR="009C79B0" w:rsidRPr="00FE79DD">
        <w:rPr>
          <w:rFonts w:ascii="Titillium Web" w:hAnsi="Titillium Web"/>
          <w:sz w:val="28"/>
          <w:szCs w:val="28"/>
        </w:rPr>
        <w:t xml:space="preserve"> v </w:t>
      </w:r>
      <w:r w:rsidRPr="00FE79DD">
        <w:rPr>
          <w:rFonts w:ascii="Titillium Web" w:hAnsi="Titillium Web"/>
          <w:sz w:val="28"/>
          <w:szCs w:val="28"/>
        </w:rPr>
        <w:t>obchodním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rejstříku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vedeném</w:t>
      </w:r>
      <w:r w:rsidR="009C79B0" w:rsidRPr="00FE79DD">
        <w:rPr>
          <w:rFonts w:ascii="Titillium Web" w:hAnsi="Titillium Web"/>
          <w:sz w:val="28"/>
          <w:szCs w:val="28"/>
        </w:rPr>
        <w:t xml:space="preserve">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>], spis. zn.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>] (</w:t>
      </w:r>
      <w:r w:rsidRPr="00FE79DD">
        <w:rPr>
          <w:rFonts w:ascii="Titillium Web" w:hAnsi="Titillium Web"/>
          <w:sz w:val="28"/>
          <w:szCs w:val="28"/>
        </w:rPr>
        <w:t>dále</w:t>
      </w:r>
      <w:r w:rsidR="009C79B0" w:rsidRPr="00FE79DD">
        <w:rPr>
          <w:rFonts w:ascii="Titillium Web" w:hAnsi="Titillium Web"/>
          <w:sz w:val="28"/>
          <w:szCs w:val="28"/>
        </w:rPr>
        <w:t xml:space="preserve"> jen „Emitent“) vydala dluhopisy s </w:t>
      </w:r>
      <w:r w:rsidRPr="00FE79DD">
        <w:rPr>
          <w:rFonts w:ascii="Titillium Web" w:hAnsi="Titillium Web"/>
          <w:sz w:val="28"/>
          <w:szCs w:val="28"/>
        </w:rPr>
        <w:t>názvem</w:t>
      </w:r>
      <w:r w:rsidR="009C79B0" w:rsidRPr="00FE79DD">
        <w:rPr>
          <w:rFonts w:ascii="Titillium Web" w:hAnsi="Titillium Web"/>
          <w:sz w:val="28"/>
          <w:szCs w:val="28"/>
        </w:rPr>
        <w:t xml:space="preserve">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>], datum emise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], </w:t>
      </w:r>
      <w:r w:rsidRPr="00FE79DD">
        <w:rPr>
          <w:rFonts w:ascii="Titillium Web" w:hAnsi="Titillium Web"/>
          <w:sz w:val="28"/>
          <w:szCs w:val="28"/>
        </w:rPr>
        <w:t>splatné</w:t>
      </w:r>
      <w:r w:rsidR="009C79B0" w:rsidRPr="00FE79DD">
        <w:rPr>
          <w:rFonts w:ascii="Titillium Web" w:hAnsi="Titillium Web"/>
          <w:sz w:val="28"/>
          <w:szCs w:val="28"/>
        </w:rPr>
        <w:t xml:space="preserve"> dne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>] (</w:t>
      </w:r>
      <w:r w:rsidRPr="00FE79DD">
        <w:rPr>
          <w:rFonts w:ascii="Titillium Web" w:hAnsi="Titillium Web"/>
          <w:sz w:val="28"/>
          <w:szCs w:val="28"/>
        </w:rPr>
        <w:t>dále</w:t>
      </w:r>
      <w:r w:rsidR="009C79B0" w:rsidRPr="00FE79DD">
        <w:rPr>
          <w:rFonts w:ascii="Titillium Web" w:hAnsi="Titillium Web"/>
          <w:sz w:val="28"/>
          <w:szCs w:val="28"/>
        </w:rPr>
        <w:t xml:space="preserve"> jen „Dluhopisy“). Dluhopisy byly </w:t>
      </w:r>
      <w:r w:rsidRPr="00FE79DD">
        <w:rPr>
          <w:rFonts w:ascii="Titillium Web" w:hAnsi="Titillium Web"/>
          <w:sz w:val="28"/>
          <w:szCs w:val="28"/>
        </w:rPr>
        <w:t>vydány</w:t>
      </w:r>
      <w:r w:rsidR="009C79B0" w:rsidRPr="00FE79DD">
        <w:rPr>
          <w:rFonts w:ascii="Titillium Web" w:hAnsi="Titillium Web"/>
          <w:sz w:val="28"/>
          <w:szCs w:val="28"/>
        </w:rPr>
        <w:t xml:space="preserve"> v souladu s </w:t>
      </w:r>
      <w:r w:rsidRPr="00FE79DD">
        <w:rPr>
          <w:rFonts w:ascii="Titillium Web" w:hAnsi="Titillium Web"/>
          <w:sz w:val="28"/>
          <w:szCs w:val="28"/>
        </w:rPr>
        <w:t>emisními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podmínkami</w:t>
      </w:r>
      <w:r w:rsidR="009C79B0" w:rsidRPr="00FE79DD">
        <w:rPr>
          <w:rFonts w:ascii="Titillium Web" w:hAnsi="Titillium Web"/>
          <w:sz w:val="28"/>
          <w:szCs w:val="28"/>
        </w:rPr>
        <w:t xml:space="preserve"> Dluhopisu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(</w:t>
      </w:r>
      <w:r w:rsidRPr="00FE79DD">
        <w:rPr>
          <w:rFonts w:ascii="Titillium Web" w:hAnsi="Titillium Web"/>
          <w:sz w:val="28"/>
          <w:szCs w:val="28"/>
        </w:rPr>
        <w:t>dále</w:t>
      </w:r>
      <w:r w:rsidR="009C79B0" w:rsidRPr="00FE79DD">
        <w:rPr>
          <w:rFonts w:ascii="Titillium Web" w:hAnsi="Titillium Web"/>
          <w:sz w:val="28"/>
          <w:szCs w:val="28"/>
        </w:rPr>
        <w:t xml:space="preserve"> jen „</w:t>
      </w:r>
      <w:r w:rsidRPr="00FE79DD">
        <w:rPr>
          <w:rFonts w:ascii="Titillium Web" w:hAnsi="Titillium Web"/>
          <w:sz w:val="28"/>
          <w:szCs w:val="28"/>
        </w:rPr>
        <w:t>Emisní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podmínky</w:t>
      </w:r>
      <w:r w:rsidR="009C79B0" w:rsidRPr="00FE79DD">
        <w:rPr>
          <w:rFonts w:ascii="Titillium Web" w:hAnsi="Titillium Web"/>
          <w:sz w:val="28"/>
          <w:szCs w:val="28"/>
        </w:rPr>
        <w:t xml:space="preserve">“) </w:t>
      </w:r>
    </w:p>
    <w:p w14:paraId="125277EA" w14:textId="6E9A009C" w:rsidR="009C79B0" w:rsidRPr="00FE79DD" w:rsidRDefault="00A26692" w:rsidP="009C79B0">
      <w:pPr>
        <w:pStyle w:val="Normlnweb"/>
        <w:numPr>
          <w:ilvl w:val="0"/>
          <w:numId w:val="4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Ručitel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učinil</w:t>
      </w:r>
      <w:r w:rsidR="009C79B0" w:rsidRPr="00FE79DD">
        <w:rPr>
          <w:rFonts w:ascii="Titillium Web" w:hAnsi="Titillium Web"/>
          <w:sz w:val="28"/>
          <w:szCs w:val="28"/>
        </w:rPr>
        <w:t xml:space="preserve"> dne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 </w:t>
      </w:r>
      <w:r w:rsidRPr="00FE79DD">
        <w:rPr>
          <w:rFonts w:ascii="Titillium Web" w:hAnsi="Titillium Web"/>
          <w:sz w:val="28"/>
          <w:szCs w:val="28"/>
        </w:rPr>
        <w:t>ručitelské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prohlášení</w:t>
      </w:r>
      <w:r w:rsidR="009C79B0" w:rsidRPr="00FE79DD">
        <w:rPr>
          <w:rFonts w:ascii="Titillium Web" w:hAnsi="Titillium Web"/>
          <w:sz w:val="28"/>
          <w:szCs w:val="28"/>
        </w:rPr>
        <w:t xml:space="preserve">, </w:t>
      </w:r>
      <w:r w:rsidRPr="00FE79DD">
        <w:rPr>
          <w:rFonts w:ascii="Titillium Web" w:hAnsi="Titillium Web"/>
          <w:sz w:val="28"/>
          <w:szCs w:val="28"/>
        </w:rPr>
        <w:t>jímž</w:t>
      </w:r>
      <w:r w:rsidR="009C79B0" w:rsidRPr="00FE79DD">
        <w:rPr>
          <w:rFonts w:ascii="Titillium Web" w:hAnsi="Titillium Web"/>
          <w:sz w:val="28"/>
          <w:szCs w:val="28"/>
        </w:rPr>
        <w:t xml:space="preserve"> se v souladu s § 2018 a </w:t>
      </w:r>
      <w:r w:rsidRPr="00FE79DD">
        <w:rPr>
          <w:rFonts w:ascii="Titillium Web" w:hAnsi="Titillium Web"/>
          <w:sz w:val="28"/>
          <w:szCs w:val="28"/>
        </w:rPr>
        <w:t>násl.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zákona</w:t>
      </w:r>
      <w:r w:rsidR="009C79B0" w:rsidRPr="00FE79DD">
        <w:rPr>
          <w:rFonts w:ascii="Titillium Web" w:hAnsi="Titillium Web"/>
          <w:sz w:val="28"/>
          <w:szCs w:val="28"/>
        </w:rPr>
        <w:t xml:space="preserve"> c</w:t>
      </w:r>
      <w:r w:rsidR="009C79B0" w:rsidRPr="00FE79DD">
        <w:rPr>
          <w:sz w:val="28"/>
          <w:szCs w:val="28"/>
        </w:rPr>
        <w:t>̌</w:t>
      </w:r>
      <w:r w:rsidR="009C79B0" w:rsidRPr="00FE79DD">
        <w:rPr>
          <w:rFonts w:ascii="Titillium Web" w:hAnsi="Titillium Web"/>
          <w:sz w:val="28"/>
          <w:szCs w:val="28"/>
        </w:rPr>
        <w:t xml:space="preserve">. 89/2012 Sb., </w:t>
      </w:r>
      <w:r w:rsidRPr="00FE79DD">
        <w:rPr>
          <w:rFonts w:ascii="Titillium Web" w:hAnsi="Titillium Web"/>
          <w:sz w:val="28"/>
          <w:szCs w:val="28"/>
        </w:rPr>
        <w:t>občanský</w:t>
      </w:r>
      <w:r w:rsidR="009C79B0" w:rsidRPr="00FE79DD">
        <w:rPr>
          <w:rFonts w:ascii="Titillium Web" w:hAnsi="Titillium Web"/>
          <w:sz w:val="28"/>
          <w:szCs w:val="28"/>
        </w:rPr>
        <w:t xml:space="preserve">́ </w:t>
      </w:r>
      <w:r w:rsidRPr="00FE79DD">
        <w:rPr>
          <w:rFonts w:ascii="Titillium Web" w:hAnsi="Titillium Web"/>
          <w:sz w:val="28"/>
          <w:szCs w:val="28"/>
        </w:rPr>
        <w:t>zákoník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zavázal</w:t>
      </w:r>
      <w:r w:rsidR="009C79B0" w:rsidRPr="00FE79DD">
        <w:rPr>
          <w:rFonts w:ascii="Titillium Web" w:hAnsi="Titillium Web"/>
          <w:sz w:val="28"/>
          <w:szCs w:val="28"/>
        </w:rPr>
        <w:t xml:space="preserve"> uspokojit </w:t>
      </w:r>
      <w:r w:rsidRPr="00FE79DD">
        <w:rPr>
          <w:rFonts w:ascii="Titillium Web" w:hAnsi="Titillium Web"/>
          <w:sz w:val="28"/>
          <w:szCs w:val="28"/>
        </w:rPr>
        <w:t>pohledávky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každého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vlastníka</w:t>
      </w:r>
      <w:r w:rsidR="009C79B0" w:rsidRPr="00FE79DD">
        <w:rPr>
          <w:rFonts w:ascii="Titillium Web" w:hAnsi="Titillium Web"/>
          <w:sz w:val="28"/>
          <w:szCs w:val="28"/>
        </w:rPr>
        <w:t xml:space="preserve"> Dluhopisu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z Dluhopisu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za Emitentem na </w:t>
      </w:r>
      <w:r w:rsidRPr="00FE79DD">
        <w:rPr>
          <w:rFonts w:ascii="Titillium Web" w:hAnsi="Titillium Web"/>
          <w:sz w:val="28"/>
          <w:szCs w:val="28"/>
        </w:rPr>
        <w:lastRenderedPageBreak/>
        <w:t>základě</w:t>
      </w:r>
      <w:r w:rsidR="009C79B0" w:rsidRPr="00FE79DD">
        <w:rPr>
          <w:sz w:val="28"/>
          <w:szCs w:val="28"/>
        </w:rPr>
        <w:t>̌</w:t>
      </w:r>
      <w:r w:rsidR="009C79B0" w:rsidRPr="00FE79DD">
        <w:rPr>
          <w:rFonts w:ascii="Titillium Web" w:hAnsi="Titillium Web"/>
          <w:sz w:val="28"/>
          <w:szCs w:val="28"/>
        </w:rPr>
        <w:t xml:space="preserve"> jeho </w:t>
      </w:r>
      <w:r w:rsidRPr="00FE79DD">
        <w:rPr>
          <w:rFonts w:ascii="Titillium Web" w:hAnsi="Titillium Web"/>
          <w:sz w:val="28"/>
          <w:szCs w:val="28"/>
        </w:rPr>
        <w:t>písemné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žádosti</w:t>
      </w:r>
      <w:r w:rsidR="009C79B0" w:rsidRPr="00FE79DD">
        <w:rPr>
          <w:rFonts w:ascii="Titillium Web" w:hAnsi="Titillium Web"/>
          <w:sz w:val="28"/>
          <w:szCs w:val="28"/>
        </w:rPr>
        <w:t xml:space="preserve">, pokud Emitent nesplnil </w:t>
      </w:r>
      <w:r w:rsidRPr="00FE79DD">
        <w:rPr>
          <w:rFonts w:ascii="Titillium Web" w:hAnsi="Titillium Web"/>
          <w:sz w:val="28"/>
          <w:szCs w:val="28"/>
        </w:rPr>
        <w:t>své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závazky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vůči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vlastníku</w:t>
      </w:r>
      <w:r w:rsidR="009C79B0" w:rsidRPr="00FE79DD">
        <w:rPr>
          <w:rFonts w:ascii="Titillium Web" w:hAnsi="Titillium Web"/>
          <w:sz w:val="28"/>
          <w:szCs w:val="28"/>
        </w:rPr>
        <w:t xml:space="preserve"> Dluhopisu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řád</w:t>
      </w:r>
      <w:r w:rsidR="009C79B0" w:rsidRPr="00FE79DD">
        <w:rPr>
          <w:rFonts w:ascii="Titillium Web" w:hAnsi="Titillium Web"/>
          <w:sz w:val="28"/>
          <w:szCs w:val="28"/>
        </w:rPr>
        <w:t>n</w:t>
      </w:r>
      <w:r w:rsidRPr="00FE79DD">
        <w:rPr>
          <w:rFonts w:ascii="Titillium Web" w:hAnsi="Titillium Web"/>
          <w:sz w:val="28"/>
          <w:szCs w:val="28"/>
        </w:rPr>
        <w:t>ě</w:t>
      </w:r>
      <w:r w:rsidR="009C79B0" w:rsidRPr="00FE79DD">
        <w:rPr>
          <w:rFonts w:ascii="Titillium Web" w:hAnsi="Titillium Web"/>
          <w:sz w:val="28"/>
          <w:szCs w:val="28"/>
        </w:rPr>
        <w:t xml:space="preserve"> a </w:t>
      </w:r>
      <w:r w:rsidRPr="00FE79DD">
        <w:rPr>
          <w:rFonts w:ascii="Titillium Web" w:hAnsi="Titillium Web"/>
          <w:sz w:val="28"/>
          <w:szCs w:val="28"/>
        </w:rPr>
        <w:t>včas</w:t>
      </w:r>
      <w:r w:rsidR="009C79B0" w:rsidRPr="00FE79DD">
        <w:rPr>
          <w:rFonts w:ascii="Titillium Web" w:hAnsi="Titillium Web"/>
          <w:sz w:val="28"/>
          <w:szCs w:val="28"/>
        </w:rPr>
        <w:t xml:space="preserve">. </w:t>
      </w:r>
    </w:p>
    <w:p w14:paraId="00CF191D" w14:textId="379239A6" w:rsidR="009C79B0" w:rsidRPr="00FE79DD" w:rsidRDefault="00A26692" w:rsidP="009C79B0">
      <w:pPr>
        <w:pStyle w:val="Normlnweb"/>
        <w:numPr>
          <w:ilvl w:val="0"/>
          <w:numId w:val="4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Závazky</w:t>
      </w:r>
      <w:r w:rsidR="009C79B0" w:rsidRPr="00FE79DD">
        <w:rPr>
          <w:rFonts w:ascii="Titillium Web" w:hAnsi="Titillium Web"/>
          <w:sz w:val="28"/>
          <w:szCs w:val="28"/>
        </w:rPr>
        <w:t xml:space="preserve"> se v souladu s </w:t>
      </w:r>
      <w:r w:rsidRPr="00FE79DD">
        <w:rPr>
          <w:rFonts w:ascii="Titillium Web" w:hAnsi="Titillium Web"/>
          <w:sz w:val="28"/>
          <w:szCs w:val="28"/>
        </w:rPr>
        <w:t>ručitelským</w:t>
      </w:r>
      <w:r w:rsidR="009C79B0" w:rsidRPr="00FE79DD">
        <w:rPr>
          <w:rFonts w:ascii="Titillium Web" w:hAnsi="Titillium Web"/>
          <w:sz w:val="28"/>
          <w:szCs w:val="28"/>
        </w:rPr>
        <w:t xml:space="preserve"> p</w:t>
      </w:r>
      <w:r w:rsidRPr="00FE79DD">
        <w:rPr>
          <w:rFonts w:ascii="Titillium Web" w:hAnsi="Titillium Web"/>
          <w:sz w:val="28"/>
          <w:szCs w:val="28"/>
        </w:rPr>
        <w:t>rohlášením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Ručitele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rozumí</w:t>
      </w:r>
      <w:r w:rsidR="009C79B0" w:rsidRPr="00FE79DD">
        <w:rPr>
          <w:rFonts w:ascii="Titillium Web" w:hAnsi="Titillium Web"/>
          <w:sz w:val="28"/>
          <w:szCs w:val="28"/>
        </w:rPr>
        <w:t xml:space="preserve"> (i) </w:t>
      </w:r>
      <w:r w:rsidRPr="00FE79DD">
        <w:rPr>
          <w:rFonts w:ascii="Titillium Web" w:hAnsi="Titillium Web"/>
          <w:sz w:val="28"/>
          <w:szCs w:val="28"/>
        </w:rPr>
        <w:t>peněžité</w:t>
      </w:r>
      <w:r w:rsidR="009C79B0" w:rsidRPr="00FE79DD">
        <w:rPr>
          <w:rFonts w:ascii="Titillium Web" w:hAnsi="Titillium Web"/>
          <w:sz w:val="28"/>
          <w:szCs w:val="28"/>
        </w:rPr>
        <w:t xml:space="preserve">́ </w:t>
      </w:r>
      <w:r w:rsidRPr="00FE79DD">
        <w:rPr>
          <w:rFonts w:ascii="Titillium Web" w:hAnsi="Titillium Web"/>
          <w:sz w:val="28"/>
          <w:szCs w:val="28"/>
        </w:rPr>
        <w:t>závazky</w:t>
      </w:r>
      <w:r w:rsidR="009C79B0" w:rsidRPr="00FE79DD">
        <w:rPr>
          <w:rFonts w:ascii="Titillium Web" w:hAnsi="Titillium Web"/>
          <w:sz w:val="28"/>
          <w:szCs w:val="28"/>
        </w:rPr>
        <w:t xml:space="preserve"> Emitenta </w:t>
      </w:r>
      <w:r w:rsidRPr="00FE79DD">
        <w:rPr>
          <w:rFonts w:ascii="Titillium Web" w:hAnsi="Titillium Web"/>
          <w:sz w:val="28"/>
          <w:szCs w:val="28"/>
        </w:rPr>
        <w:t>vůči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Vlastníkům</w:t>
      </w:r>
      <w:r w:rsidR="009C79B0" w:rsidRPr="00FE79DD">
        <w:rPr>
          <w:rFonts w:ascii="Titillium Web" w:hAnsi="Titillium Web"/>
          <w:sz w:val="28"/>
          <w:szCs w:val="28"/>
        </w:rPr>
        <w:t xml:space="preserve"> dluhopisu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vyplývající</w:t>
      </w:r>
      <w:r w:rsidR="009C79B0" w:rsidRPr="00FE79DD">
        <w:rPr>
          <w:rFonts w:ascii="Titillium Web" w:hAnsi="Titillium Web"/>
          <w:sz w:val="28"/>
          <w:szCs w:val="28"/>
        </w:rPr>
        <w:t xml:space="preserve"> z Dluhopisu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a </w:t>
      </w:r>
      <w:r w:rsidRPr="00FE79DD">
        <w:rPr>
          <w:rFonts w:ascii="Titillium Web" w:hAnsi="Titillium Web"/>
          <w:sz w:val="28"/>
          <w:szCs w:val="28"/>
        </w:rPr>
        <w:t>zahrnující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peněžitý</w:t>
      </w:r>
      <w:r w:rsidR="009C79B0" w:rsidRPr="00FE79DD">
        <w:rPr>
          <w:rFonts w:ascii="Titillium Web" w:hAnsi="Titillium Web"/>
          <w:sz w:val="28"/>
          <w:szCs w:val="28"/>
        </w:rPr>
        <w:t xml:space="preserve"> z</w:t>
      </w:r>
      <w:r w:rsidRPr="00FE79DD">
        <w:rPr>
          <w:rFonts w:ascii="Titillium Web" w:hAnsi="Titillium Web"/>
          <w:sz w:val="28"/>
          <w:szCs w:val="28"/>
        </w:rPr>
        <w:t>á</w:t>
      </w:r>
      <w:r w:rsidR="009C79B0" w:rsidRPr="00FE79DD">
        <w:rPr>
          <w:rFonts w:ascii="Titillium Web" w:hAnsi="Titillium Web"/>
          <w:sz w:val="28"/>
          <w:szCs w:val="28"/>
        </w:rPr>
        <w:t>vazek zaplatit jmenovitou hodnotu Dluhopisu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a </w:t>
      </w:r>
      <w:r w:rsidRPr="00FE79DD">
        <w:rPr>
          <w:rFonts w:ascii="Titillium Web" w:hAnsi="Titillium Web"/>
          <w:sz w:val="28"/>
          <w:szCs w:val="28"/>
        </w:rPr>
        <w:t>úrokový</w:t>
      </w:r>
      <w:r w:rsidR="009C79B0" w:rsidRPr="00FE79DD">
        <w:rPr>
          <w:rFonts w:ascii="Titillium Web" w:hAnsi="Titillium Web"/>
          <w:sz w:val="28"/>
          <w:szCs w:val="28"/>
        </w:rPr>
        <w:t xml:space="preserve">́ </w:t>
      </w:r>
      <w:r w:rsidRPr="00FE79DD">
        <w:rPr>
          <w:rFonts w:ascii="Titillium Web" w:hAnsi="Titillium Web"/>
          <w:sz w:val="28"/>
          <w:szCs w:val="28"/>
        </w:rPr>
        <w:t>výnos</w:t>
      </w:r>
      <w:r w:rsidR="009C79B0" w:rsidRPr="00FE79DD">
        <w:rPr>
          <w:rFonts w:ascii="Titillium Web" w:hAnsi="Titillium Web"/>
          <w:sz w:val="28"/>
          <w:szCs w:val="28"/>
        </w:rPr>
        <w:t xml:space="preserve">, </w:t>
      </w:r>
      <w:r w:rsidRPr="00FE79DD">
        <w:rPr>
          <w:rFonts w:ascii="Titillium Web" w:hAnsi="Titillium Web"/>
          <w:sz w:val="28"/>
          <w:szCs w:val="28"/>
        </w:rPr>
        <w:t>úrok</w:t>
      </w:r>
      <w:r w:rsidR="009C79B0" w:rsidRPr="00FE79DD">
        <w:rPr>
          <w:rFonts w:ascii="Titillium Web" w:hAnsi="Titillium Web"/>
          <w:sz w:val="28"/>
          <w:szCs w:val="28"/>
        </w:rPr>
        <w:t xml:space="preserve"> z prodlení, </w:t>
      </w:r>
      <w:r w:rsidRPr="00FE79DD">
        <w:rPr>
          <w:rFonts w:ascii="Titillium Web" w:hAnsi="Titillium Web"/>
          <w:sz w:val="28"/>
          <w:szCs w:val="28"/>
        </w:rPr>
        <w:t>náhrady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škody</w:t>
      </w:r>
      <w:r w:rsidR="009C79B0" w:rsidRPr="00FE79DD">
        <w:rPr>
          <w:rFonts w:ascii="Titillium Web" w:hAnsi="Titillium Web"/>
          <w:sz w:val="28"/>
          <w:szCs w:val="28"/>
        </w:rPr>
        <w:t>; a (</w:t>
      </w:r>
      <w:proofErr w:type="spellStart"/>
      <w:r w:rsidR="009C79B0" w:rsidRPr="00FE79DD">
        <w:rPr>
          <w:rFonts w:ascii="Titillium Web" w:hAnsi="Titillium Web"/>
          <w:sz w:val="28"/>
          <w:szCs w:val="28"/>
        </w:rPr>
        <w:t>ii</w:t>
      </w:r>
      <w:proofErr w:type="spellEnd"/>
      <w:r w:rsidR="009C79B0" w:rsidRPr="00FE79DD">
        <w:rPr>
          <w:rFonts w:ascii="Titillium Web" w:hAnsi="Titillium Web"/>
          <w:sz w:val="28"/>
          <w:szCs w:val="28"/>
        </w:rPr>
        <w:t xml:space="preserve">) </w:t>
      </w:r>
      <w:r w:rsidRPr="00FE79DD">
        <w:rPr>
          <w:rFonts w:ascii="Titillium Web" w:hAnsi="Titillium Web"/>
          <w:sz w:val="28"/>
          <w:szCs w:val="28"/>
        </w:rPr>
        <w:t>jakékoli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peněžité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závazky</w:t>
      </w:r>
      <w:r w:rsidR="009C79B0" w:rsidRPr="00FE79DD">
        <w:rPr>
          <w:rFonts w:ascii="Titillium Web" w:hAnsi="Titillium Web"/>
          <w:sz w:val="28"/>
          <w:szCs w:val="28"/>
        </w:rPr>
        <w:t xml:space="preserve"> Emitenta </w:t>
      </w:r>
      <w:r w:rsidRPr="00FE79DD">
        <w:rPr>
          <w:rFonts w:ascii="Titillium Web" w:hAnsi="Titillium Web"/>
          <w:sz w:val="28"/>
          <w:szCs w:val="28"/>
        </w:rPr>
        <w:t>vůči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Vlastníkům</w:t>
      </w:r>
      <w:r w:rsidR="009C79B0" w:rsidRPr="00FE79DD">
        <w:rPr>
          <w:rFonts w:ascii="Titillium Web" w:hAnsi="Titillium Web"/>
          <w:sz w:val="28"/>
          <w:szCs w:val="28"/>
        </w:rPr>
        <w:t xml:space="preserve"> dluhopisu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vzniklé</w:t>
      </w:r>
      <w:r w:rsidR="009C79B0" w:rsidRPr="00FE79DD">
        <w:rPr>
          <w:rFonts w:ascii="Titillium Web" w:hAnsi="Titillium Web"/>
          <w:sz w:val="28"/>
          <w:szCs w:val="28"/>
        </w:rPr>
        <w:t xml:space="preserve"> v </w:t>
      </w:r>
      <w:r w:rsidRPr="00FE79DD">
        <w:rPr>
          <w:rFonts w:ascii="Titillium Web" w:hAnsi="Titillium Web"/>
          <w:sz w:val="28"/>
          <w:szCs w:val="28"/>
        </w:rPr>
        <w:t>důsledku</w:t>
      </w:r>
      <w:r w:rsidR="009C79B0" w:rsidRPr="00FE79DD">
        <w:rPr>
          <w:rFonts w:ascii="Titillium Web" w:hAnsi="Titillium Web"/>
          <w:sz w:val="28"/>
          <w:szCs w:val="28"/>
        </w:rPr>
        <w:t xml:space="preserve"> neplatnosti a/nebo </w:t>
      </w:r>
      <w:r w:rsidRPr="00FE79DD">
        <w:rPr>
          <w:rFonts w:ascii="Titillium Web" w:hAnsi="Titillium Web"/>
          <w:sz w:val="28"/>
          <w:szCs w:val="28"/>
        </w:rPr>
        <w:t>zrušeni</w:t>
      </w:r>
      <w:r w:rsidR="009C79B0" w:rsidRPr="00FE79DD">
        <w:rPr>
          <w:rFonts w:ascii="Titillium Web" w:hAnsi="Titillium Web"/>
          <w:sz w:val="28"/>
          <w:szCs w:val="28"/>
        </w:rPr>
        <w:t>́ Dluhopisu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(</w:t>
      </w:r>
      <w:r w:rsidRPr="00FE79DD">
        <w:rPr>
          <w:rFonts w:ascii="Titillium Web" w:hAnsi="Titillium Web"/>
          <w:sz w:val="28"/>
          <w:szCs w:val="28"/>
        </w:rPr>
        <w:t>včetně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jakýchkoli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závazku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vzniklých</w:t>
      </w:r>
      <w:r w:rsidR="009C79B0" w:rsidRPr="00FE79DD">
        <w:rPr>
          <w:rFonts w:ascii="Titillium Web" w:hAnsi="Titillium Web"/>
          <w:sz w:val="28"/>
          <w:szCs w:val="28"/>
        </w:rPr>
        <w:t xml:space="preserve"> z </w:t>
      </w:r>
      <w:r w:rsidRPr="00FE79DD">
        <w:rPr>
          <w:rFonts w:ascii="Titillium Web" w:hAnsi="Titillium Web"/>
          <w:sz w:val="28"/>
          <w:szCs w:val="28"/>
        </w:rPr>
        <w:t>bezdůvodného</w:t>
      </w:r>
      <w:r w:rsidR="009C79B0" w:rsidRPr="00FE79DD">
        <w:rPr>
          <w:rFonts w:ascii="Titillium Web" w:hAnsi="Titillium Web"/>
          <w:sz w:val="28"/>
          <w:szCs w:val="28"/>
        </w:rPr>
        <w:t xml:space="preserve"> obohacení). </w:t>
      </w:r>
    </w:p>
    <w:p w14:paraId="24031D7E" w14:textId="77777777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 xml:space="preserve">II. </w:t>
      </w:r>
    </w:p>
    <w:p w14:paraId="268F27D8" w14:textId="04DE7B6E" w:rsidR="009C79B0" w:rsidRPr="00FE79DD" w:rsidRDefault="00A26692" w:rsidP="009C79B0">
      <w:pPr>
        <w:pStyle w:val="Normlnweb"/>
        <w:numPr>
          <w:ilvl w:val="0"/>
          <w:numId w:val="5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Věřitel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uzavřel</w:t>
      </w:r>
      <w:r w:rsidR="009C79B0" w:rsidRPr="00FE79DD">
        <w:rPr>
          <w:rFonts w:ascii="Titillium Web" w:hAnsi="Titillium Web"/>
          <w:sz w:val="28"/>
          <w:szCs w:val="28"/>
        </w:rPr>
        <w:t xml:space="preserve"> s Emitentem dne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 smlouvu o </w:t>
      </w:r>
      <w:r w:rsidRPr="00FE79DD">
        <w:rPr>
          <w:rFonts w:ascii="Titillium Web" w:hAnsi="Titillium Web"/>
          <w:sz w:val="28"/>
          <w:szCs w:val="28"/>
        </w:rPr>
        <w:t>úpisu</w:t>
      </w:r>
      <w:r w:rsidR="009C79B0" w:rsidRPr="00FE79DD">
        <w:rPr>
          <w:rFonts w:ascii="Titillium Web" w:hAnsi="Titillium Web"/>
          <w:sz w:val="28"/>
          <w:szCs w:val="28"/>
        </w:rPr>
        <w:t xml:space="preserve"> Dluhopisu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, na </w:t>
      </w:r>
      <w:r w:rsidRPr="00FE79DD">
        <w:rPr>
          <w:rFonts w:ascii="Titillium Web" w:hAnsi="Titillium Web"/>
          <w:sz w:val="28"/>
          <w:szCs w:val="28"/>
        </w:rPr>
        <w:t>základě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které</w:t>
      </w:r>
      <w:r w:rsidR="009C79B0" w:rsidRPr="00FE79DD">
        <w:rPr>
          <w:rFonts w:ascii="Titillium Web" w:hAnsi="Titillium Web"/>
          <w:sz w:val="28"/>
          <w:szCs w:val="28"/>
        </w:rPr>
        <w:t xml:space="preserve">, nabyl Dluhopisy Emitenta o </w:t>
      </w:r>
      <w:r w:rsidRPr="00FE79DD">
        <w:rPr>
          <w:rFonts w:ascii="Titillium Web" w:hAnsi="Titillium Web"/>
          <w:sz w:val="28"/>
          <w:szCs w:val="28"/>
        </w:rPr>
        <w:t>celkové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nominální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hodnotě</w:t>
      </w:r>
      <w:r w:rsidR="009C79B0" w:rsidRPr="00FE79DD">
        <w:rPr>
          <w:rFonts w:ascii="Titillium Web" w:hAnsi="Titillium Web"/>
          <w:sz w:val="28"/>
          <w:szCs w:val="28"/>
        </w:rPr>
        <w:t xml:space="preserve">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 </w:t>
      </w:r>
      <w:r w:rsidRPr="00FE79DD">
        <w:rPr>
          <w:rFonts w:ascii="Titillium Web" w:hAnsi="Titillium Web"/>
          <w:sz w:val="28"/>
          <w:szCs w:val="28"/>
        </w:rPr>
        <w:t>Kč</w:t>
      </w:r>
      <w:r w:rsidR="009C79B0" w:rsidRPr="00FE79DD">
        <w:rPr>
          <w:rFonts w:ascii="Titillium Web" w:hAnsi="Titillium Web"/>
          <w:sz w:val="28"/>
          <w:szCs w:val="28"/>
        </w:rPr>
        <w:t xml:space="preserve">. </w:t>
      </w:r>
    </w:p>
    <w:p w14:paraId="5CF849DE" w14:textId="6D5F531E" w:rsidR="009C79B0" w:rsidRPr="00FE79DD" w:rsidRDefault="009C79B0" w:rsidP="009C79B0">
      <w:pPr>
        <w:pStyle w:val="Normlnweb"/>
        <w:numPr>
          <w:ilvl w:val="0"/>
          <w:numId w:val="5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 xml:space="preserve">Emitent nesplnil svoji povinnost dle </w:t>
      </w:r>
      <w:r w:rsidR="00A26692" w:rsidRPr="00FE79DD">
        <w:rPr>
          <w:rFonts w:ascii="Titillium Web" w:hAnsi="Titillium Web"/>
          <w:sz w:val="28"/>
          <w:szCs w:val="28"/>
        </w:rPr>
        <w:t>č</w:t>
      </w:r>
      <w:r w:rsidRPr="00FE79DD">
        <w:rPr>
          <w:rFonts w:ascii="Titillium Web" w:hAnsi="Titillium Web"/>
          <w:sz w:val="28"/>
          <w:szCs w:val="28"/>
        </w:rPr>
        <w:t>l. [</w:t>
      </w:r>
      <w:r w:rsidRPr="00FE79DD">
        <w:rPr>
          <w:sz w:val="28"/>
          <w:szCs w:val="28"/>
        </w:rPr>
        <w:t>●</w:t>
      </w:r>
      <w:r w:rsidRPr="00FE79DD">
        <w:rPr>
          <w:rFonts w:ascii="Titillium Web" w:hAnsi="Titillium Web"/>
          <w:sz w:val="28"/>
          <w:szCs w:val="28"/>
        </w:rPr>
        <w:t xml:space="preserve">] </w:t>
      </w:r>
      <w:r w:rsidR="00A26692" w:rsidRPr="00FE79DD">
        <w:rPr>
          <w:rFonts w:ascii="Titillium Web" w:hAnsi="Titillium Web"/>
          <w:sz w:val="28"/>
          <w:szCs w:val="28"/>
        </w:rPr>
        <w:t>Emisních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podmínek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řádně</w:t>
      </w:r>
      <w:r w:rsidRPr="00FE79DD">
        <w:rPr>
          <w:rFonts w:ascii="Titillium Web" w:hAnsi="Titillium Web"/>
          <w:sz w:val="28"/>
          <w:szCs w:val="28"/>
        </w:rPr>
        <w:t xml:space="preserve"> a </w:t>
      </w:r>
      <w:r w:rsidR="00A26692" w:rsidRPr="00FE79DD">
        <w:rPr>
          <w:rFonts w:ascii="Titillium Web" w:hAnsi="Titillium Web"/>
          <w:sz w:val="28"/>
          <w:szCs w:val="28"/>
        </w:rPr>
        <w:t>včas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tím</w:t>
      </w:r>
      <w:r w:rsidRPr="00FE79DD">
        <w:rPr>
          <w:rFonts w:ascii="Titillium Web" w:hAnsi="Titillium Web"/>
          <w:sz w:val="28"/>
          <w:szCs w:val="28"/>
        </w:rPr>
        <w:t xml:space="preserve">, </w:t>
      </w:r>
      <w:r w:rsidR="00A26692" w:rsidRPr="00FE79DD">
        <w:rPr>
          <w:rFonts w:ascii="Titillium Web" w:hAnsi="Titillium Web"/>
          <w:sz w:val="28"/>
          <w:szCs w:val="28"/>
        </w:rPr>
        <w:t>ž</w:t>
      </w:r>
      <w:r w:rsidRPr="00FE79DD">
        <w:rPr>
          <w:rFonts w:ascii="Titillium Web" w:hAnsi="Titillium Web"/>
          <w:sz w:val="28"/>
          <w:szCs w:val="28"/>
        </w:rPr>
        <w:t xml:space="preserve">e nevyplatil </w:t>
      </w:r>
      <w:r w:rsidR="00A26692" w:rsidRPr="00FE79DD">
        <w:rPr>
          <w:rFonts w:ascii="Titillium Web" w:hAnsi="Titillium Web"/>
          <w:sz w:val="28"/>
          <w:szCs w:val="28"/>
        </w:rPr>
        <w:t>Věřiteli</w:t>
      </w:r>
      <w:r w:rsidRPr="00FE79DD">
        <w:rPr>
          <w:rFonts w:ascii="Titillium Web" w:hAnsi="Titillium Web"/>
          <w:sz w:val="28"/>
          <w:szCs w:val="28"/>
        </w:rPr>
        <w:t xml:space="preserve">: </w:t>
      </w:r>
    </w:p>
    <w:p w14:paraId="3C36BB47" w14:textId="231F662F" w:rsidR="009C79B0" w:rsidRPr="00FE79DD" w:rsidRDefault="00A26692" w:rsidP="009C79B0">
      <w:pPr>
        <w:pStyle w:val="Normlnweb"/>
        <w:numPr>
          <w:ilvl w:val="1"/>
          <w:numId w:val="5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úrokový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výnos</w:t>
      </w:r>
      <w:r w:rsidR="009C79B0" w:rsidRPr="00FE79DD">
        <w:rPr>
          <w:rFonts w:ascii="Titillium Web" w:hAnsi="Titillium Web"/>
          <w:sz w:val="28"/>
          <w:szCs w:val="28"/>
        </w:rPr>
        <w:t xml:space="preserve"> za </w:t>
      </w:r>
      <w:r w:rsidRPr="00FE79DD">
        <w:rPr>
          <w:rFonts w:ascii="Titillium Web" w:hAnsi="Titillium Web"/>
          <w:sz w:val="28"/>
          <w:szCs w:val="28"/>
        </w:rPr>
        <w:t>období</w:t>
      </w:r>
      <w:r w:rsidR="009C79B0" w:rsidRPr="00FE79DD">
        <w:rPr>
          <w:rFonts w:ascii="Titillium Web" w:hAnsi="Titillium Web"/>
          <w:sz w:val="28"/>
          <w:szCs w:val="28"/>
        </w:rPr>
        <w:t xml:space="preserve"> od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>] do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], ve </w:t>
      </w:r>
      <w:r w:rsidRPr="00FE79DD">
        <w:rPr>
          <w:rFonts w:ascii="Titillium Web" w:hAnsi="Titillium Web"/>
          <w:sz w:val="28"/>
          <w:szCs w:val="28"/>
        </w:rPr>
        <w:t>výši</w:t>
      </w:r>
      <w:r w:rsidR="009C79B0" w:rsidRPr="00FE79DD">
        <w:rPr>
          <w:rFonts w:ascii="Titillium Web" w:hAnsi="Titillium Web"/>
          <w:sz w:val="28"/>
          <w:szCs w:val="28"/>
        </w:rPr>
        <w:t xml:space="preserve">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], </w:t>
      </w:r>
    </w:p>
    <w:p w14:paraId="1ABB6B10" w14:textId="35D82B9B" w:rsidR="009C79B0" w:rsidRPr="00FE79DD" w:rsidRDefault="009C79B0" w:rsidP="009C79B0">
      <w:pPr>
        <w:pStyle w:val="Normlnweb"/>
        <w:numPr>
          <w:ilvl w:val="1"/>
          <w:numId w:val="5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jmenovitou hodnotu Dluhopisu</w:t>
      </w:r>
      <w:r w:rsidRPr="00FE79DD">
        <w:rPr>
          <w:sz w:val="28"/>
          <w:szCs w:val="28"/>
        </w:rPr>
        <w:t>̊</w:t>
      </w:r>
      <w:r w:rsidRPr="00FE79DD">
        <w:rPr>
          <w:rFonts w:ascii="Titillium Web" w:hAnsi="Titillium Web"/>
          <w:sz w:val="28"/>
          <w:szCs w:val="28"/>
        </w:rPr>
        <w:t xml:space="preserve"> ve </w:t>
      </w:r>
      <w:r w:rsidR="00A26692" w:rsidRPr="00FE79DD">
        <w:rPr>
          <w:rFonts w:ascii="Titillium Web" w:hAnsi="Titillium Web"/>
          <w:sz w:val="28"/>
          <w:szCs w:val="28"/>
        </w:rPr>
        <w:t>výši</w:t>
      </w:r>
      <w:r w:rsidRPr="00FE79DD">
        <w:rPr>
          <w:rFonts w:ascii="Titillium Web" w:hAnsi="Titillium Web"/>
          <w:sz w:val="28"/>
          <w:szCs w:val="28"/>
        </w:rPr>
        <w:t xml:space="preserve"> [</w:t>
      </w:r>
      <w:r w:rsidRPr="00FE79DD">
        <w:rPr>
          <w:sz w:val="28"/>
          <w:szCs w:val="28"/>
        </w:rPr>
        <w:t>●</w:t>
      </w:r>
      <w:r w:rsidRPr="00FE79DD">
        <w:rPr>
          <w:rFonts w:ascii="Titillium Web" w:hAnsi="Titillium Web"/>
          <w:sz w:val="28"/>
          <w:szCs w:val="28"/>
        </w:rPr>
        <w:t xml:space="preserve">], </w:t>
      </w:r>
    </w:p>
    <w:p w14:paraId="2306F73E" w14:textId="394C039A" w:rsidR="009C79B0" w:rsidRPr="00FE79DD" w:rsidRDefault="00A26692" w:rsidP="009C79B0">
      <w:pPr>
        <w:pStyle w:val="Normlnweb"/>
        <w:numPr>
          <w:ilvl w:val="1"/>
          <w:numId w:val="5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úrok</w:t>
      </w:r>
      <w:r w:rsidR="009C79B0" w:rsidRPr="00FE79DD">
        <w:rPr>
          <w:rFonts w:ascii="Titillium Web" w:hAnsi="Titillium Web"/>
          <w:sz w:val="28"/>
          <w:szCs w:val="28"/>
        </w:rPr>
        <w:t xml:space="preserve"> z prodlení od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>] do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], ve </w:t>
      </w:r>
      <w:r w:rsidRPr="00FE79DD">
        <w:rPr>
          <w:rFonts w:ascii="Titillium Web" w:hAnsi="Titillium Web"/>
          <w:sz w:val="28"/>
          <w:szCs w:val="28"/>
        </w:rPr>
        <w:t>výši</w:t>
      </w:r>
      <w:r w:rsidR="009C79B0" w:rsidRPr="00FE79DD">
        <w:rPr>
          <w:rFonts w:ascii="Titillium Web" w:hAnsi="Titillium Web"/>
          <w:sz w:val="28"/>
          <w:szCs w:val="28"/>
        </w:rPr>
        <w:t xml:space="preserve">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]. </w:t>
      </w:r>
    </w:p>
    <w:p w14:paraId="5D47C25D" w14:textId="22238BE9" w:rsidR="009C79B0" w:rsidRPr="00FE79DD" w:rsidRDefault="00A26692" w:rsidP="009C79B0">
      <w:pPr>
        <w:pStyle w:val="Normlnweb"/>
        <w:numPr>
          <w:ilvl w:val="0"/>
          <w:numId w:val="5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Nesplněním</w:t>
      </w:r>
      <w:r w:rsidR="009C79B0" w:rsidRPr="00FE79DD">
        <w:rPr>
          <w:rFonts w:ascii="Titillium Web" w:hAnsi="Titillium Web"/>
          <w:sz w:val="28"/>
          <w:szCs w:val="28"/>
        </w:rPr>
        <w:t xml:space="preserve"> povinnosti Emitenta </w:t>
      </w:r>
      <w:r w:rsidRPr="00FE79DD">
        <w:rPr>
          <w:rFonts w:ascii="Titillium Web" w:hAnsi="Titillium Web"/>
          <w:sz w:val="28"/>
          <w:szCs w:val="28"/>
        </w:rPr>
        <w:t>uvedené</w:t>
      </w:r>
      <w:r w:rsidR="009C79B0" w:rsidRPr="00FE79DD">
        <w:rPr>
          <w:rFonts w:ascii="Titillium Web" w:hAnsi="Titillium Web"/>
          <w:sz w:val="28"/>
          <w:szCs w:val="28"/>
        </w:rPr>
        <w:t xml:space="preserve"> v odst. 2 tohoto </w:t>
      </w:r>
      <w:r w:rsidRPr="00FE79DD">
        <w:rPr>
          <w:rFonts w:ascii="Titillium Web" w:hAnsi="Titillium Web"/>
          <w:sz w:val="28"/>
          <w:szCs w:val="28"/>
        </w:rPr>
        <w:t>č</w:t>
      </w:r>
      <w:r w:rsidR="009C79B0" w:rsidRPr="00FE79DD">
        <w:rPr>
          <w:rFonts w:ascii="Titillium Web" w:hAnsi="Titillium Web"/>
          <w:sz w:val="28"/>
          <w:szCs w:val="28"/>
        </w:rPr>
        <w:t>l</w:t>
      </w:r>
      <w:r w:rsidRPr="00FE79DD">
        <w:rPr>
          <w:rFonts w:ascii="Titillium Web" w:hAnsi="Titillium Web"/>
          <w:sz w:val="28"/>
          <w:szCs w:val="28"/>
        </w:rPr>
        <w:t>á</w:t>
      </w:r>
      <w:r w:rsidR="009C79B0" w:rsidRPr="00FE79DD">
        <w:rPr>
          <w:rFonts w:ascii="Titillium Web" w:hAnsi="Titillium Web"/>
          <w:sz w:val="28"/>
          <w:szCs w:val="28"/>
        </w:rPr>
        <w:t xml:space="preserve">nku vznikla </w:t>
      </w:r>
      <w:r w:rsidRPr="00FE79DD">
        <w:rPr>
          <w:rFonts w:ascii="Titillium Web" w:hAnsi="Titillium Web"/>
          <w:sz w:val="28"/>
          <w:szCs w:val="28"/>
        </w:rPr>
        <w:t>Věřiteli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pohledávka</w:t>
      </w:r>
      <w:r w:rsidR="009C79B0" w:rsidRPr="00FE79DD">
        <w:rPr>
          <w:rFonts w:ascii="Titillium Web" w:hAnsi="Titillium Web"/>
          <w:sz w:val="28"/>
          <w:szCs w:val="28"/>
        </w:rPr>
        <w:t xml:space="preserve"> po splatnosti </w:t>
      </w:r>
      <w:r w:rsidRPr="00FE79DD">
        <w:rPr>
          <w:rFonts w:ascii="Titillium Web" w:hAnsi="Titillium Web"/>
          <w:sz w:val="28"/>
          <w:szCs w:val="28"/>
        </w:rPr>
        <w:t>vůči</w:t>
      </w:r>
      <w:r w:rsidR="009C79B0" w:rsidRPr="00FE79DD">
        <w:rPr>
          <w:rFonts w:ascii="Titillium Web" w:hAnsi="Titillium Web"/>
          <w:sz w:val="28"/>
          <w:szCs w:val="28"/>
        </w:rPr>
        <w:t xml:space="preserve"> Emitentovi v </w:t>
      </w:r>
      <w:r w:rsidRPr="00FE79DD">
        <w:rPr>
          <w:rFonts w:ascii="Titillium Web" w:hAnsi="Titillium Web"/>
          <w:sz w:val="28"/>
          <w:szCs w:val="28"/>
        </w:rPr>
        <w:t>celkové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výši</w:t>
      </w:r>
      <w:r w:rsidR="009C79B0" w:rsidRPr="00FE79DD">
        <w:rPr>
          <w:rFonts w:ascii="Titillium Web" w:hAnsi="Titillium Web"/>
          <w:sz w:val="28"/>
          <w:szCs w:val="28"/>
        </w:rPr>
        <w:t xml:space="preserve"> [</w:t>
      </w:r>
      <w:r w:rsidR="009C79B0" w:rsidRPr="00FE79DD">
        <w:rPr>
          <w:sz w:val="28"/>
          <w:szCs w:val="28"/>
        </w:rPr>
        <w:t>●</w:t>
      </w:r>
      <w:r w:rsidR="009C79B0" w:rsidRPr="00FE79DD">
        <w:rPr>
          <w:rFonts w:ascii="Titillium Web" w:hAnsi="Titillium Web"/>
          <w:sz w:val="28"/>
          <w:szCs w:val="28"/>
        </w:rPr>
        <w:t xml:space="preserve">] </w:t>
      </w:r>
      <w:r w:rsidRPr="00FE79DD">
        <w:rPr>
          <w:rFonts w:ascii="Titillium Web" w:hAnsi="Titillium Web"/>
          <w:sz w:val="28"/>
          <w:szCs w:val="28"/>
        </w:rPr>
        <w:t>Kč</w:t>
      </w:r>
      <w:r w:rsidR="009C79B0" w:rsidRPr="00FE79DD">
        <w:rPr>
          <w:sz w:val="28"/>
          <w:szCs w:val="28"/>
        </w:rPr>
        <w:t>̌</w:t>
      </w:r>
      <w:r w:rsidR="009C79B0" w:rsidRPr="00FE79DD">
        <w:rPr>
          <w:rFonts w:ascii="Titillium Web" w:hAnsi="Titillium Web"/>
          <w:sz w:val="28"/>
          <w:szCs w:val="28"/>
        </w:rPr>
        <w:t xml:space="preserve">. </w:t>
      </w:r>
    </w:p>
    <w:p w14:paraId="24F85682" w14:textId="77777777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 xml:space="preserve">III. </w:t>
      </w:r>
    </w:p>
    <w:p w14:paraId="661B8234" w14:textId="1B22B5E2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 xml:space="preserve">1. </w:t>
      </w:r>
      <w:r w:rsidR="00A26692" w:rsidRPr="00FE79DD">
        <w:rPr>
          <w:rFonts w:ascii="Titillium Web" w:hAnsi="Titillium Web"/>
          <w:sz w:val="28"/>
          <w:szCs w:val="28"/>
        </w:rPr>
        <w:t>Věřitel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tímto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v souladu</w:t>
      </w:r>
      <w:r w:rsidRPr="00FE79DD">
        <w:rPr>
          <w:rFonts w:ascii="Titillium Web" w:hAnsi="Titillium Web"/>
          <w:sz w:val="28"/>
          <w:szCs w:val="28"/>
        </w:rPr>
        <w:t xml:space="preserve"> s</w:t>
      </w:r>
      <w:r w:rsidR="00A26692" w:rsidRPr="00FE79DD">
        <w:rPr>
          <w:rFonts w:ascii="Titillium Web" w:hAnsi="Titillium Web"/>
          <w:sz w:val="28"/>
          <w:szCs w:val="28"/>
        </w:rPr>
        <w:t xml:space="preserve"> č</w:t>
      </w:r>
      <w:r w:rsidRPr="00FE79DD">
        <w:rPr>
          <w:rFonts w:ascii="Titillium Web" w:hAnsi="Titillium Web"/>
          <w:sz w:val="28"/>
          <w:szCs w:val="28"/>
        </w:rPr>
        <w:t xml:space="preserve">l. 1 </w:t>
      </w:r>
      <w:r w:rsidR="00A26692" w:rsidRPr="00FE79DD">
        <w:rPr>
          <w:rFonts w:ascii="Titillium Web" w:hAnsi="Titillium Web"/>
          <w:sz w:val="28"/>
          <w:szCs w:val="28"/>
        </w:rPr>
        <w:t>ručitelského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prohlášeni</w:t>
      </w:r>
      <w:r w:rsidRPr="00FE79DD">
        <w:rPr>
          <w:rFonts w:ascii="Titillium Web" w:hAnsi="Titillium Web"/>
          <w:sz w:val="28"/>
          <w:szCs w:val="28"/>
        </w:rPr>
        <w:t xml:space="preserve">́ </w:t>
      </w:r>
      <w:r w:rsidR="00A26692" w:rsidRPr="00FE79DD">
        <w:rPr>
          <w:rFonts w:ascii="Titillium Web" w:hAnsi="Titillium Web"/>
          <w:sz w:val="28"/>
          <w:szCs w:val="28"/>
        </w:rPr>
        <w:t>Ručitele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žádá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Ručitele</w:t>
      </w:r>
      <w:r w:rsidRPr="00FE79DD">
        <w:rPr>
          <w:rFonts w:ascii="Titillium Web" w:hAnsi="Titillium Web"/>
          <w:sz w:val="28"/>
          <w:szCs w:val="28"/>
        </w:rPr>
        <w:t xml:space="preserve"> o </w:t>
      </w:r>
      <w:r w:rsidR="00A26692" w:rsidRPr="00FE79DD">
        <w:rPr>
          <w:rFonts w:ascii="Titillium Web" w:hAnsi="Titillium Web"/>
          <w:sz w:val="28"/>
          <w:szCs w:val="28"/>
        </w:rPr>
        <w:t>splnění</w:t>
      </w:r>
      <w:r w:rsidRPr="00FE79DD">
        <w:rPr>
          <w:rFonts w:ascii="Titillium Web" w:hAnsi="Titillium Web"/>
          <w:sz w:val="28"/>
          <w:szCs w:val="28"/>
        </w:rPr>
        <w:t xml:space="preserve">́ </w:t>
      </w:r>
      <w:r w:rsidR="00A26692" w:rsidRPr="00FE79DD">
        <w:rPr>
          <w:rFonts w:ascii="Titillium Web" w:hAnsi="Titillium Web"/>
          <w:sz w:val="28"/>
          <w:szCs w:val="28"/>
        </w:rPr>
        <w:t>pohledávky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Věřitele</w:t>
      </w:r>
      <w:r w:rsidRPr="00FE79DD">
        <w:rPr>
          <w:rFonts w:ascii="Titillium Web" w:hAnsi="Titillium Web"/>
          <w:sz w:val="28"/>
          <w:szCs w:val="28"/>
        </w:rPr>
        <w:t xml:space="preserve"> za Emitentem v </w:t>
      </w:r>
      <w:r w:rsidR="00A26692" w:rsidRPr="00FE79DD">
        <w:rPr>
          <w:rFonts w:ascii="Titillium Web" w:hAnsi="Titillium Web"/>
          <w:sz w:val="28"/>
          <w:szCs w:val="28"/>
        </w:rPr>
        <w:t>celkové</w:t>
      </w:r>
      <w:r w:rsidRPr="00FE79DD">
        <w:rPr>
          <w:rFonts w:ascii="Titillium Web" w:hAnsi="Titillium Web"/>
          <w:sz w:val="28"/>
          <w:szCs w:val="28"/>
        </w:rPr>
        <w:t xml:space="preserve">́ </w:t>
      </w:r>
      <w:r w:rsidR="00A26692" w:rsidRPr="00FE79DD">
        <w:rPr>
          <w:rFonts w:ascii="Titillium Web" w:hAnsi="Titillium Web"/>
          <w:sz w:val="28"/>
          <w:szCs w:val="28"/>
        </w:rPr>
        <w:t>výši</w:t>
      </w:r>
      <w:r w:rsidRPr="00FE79DD">
        <w:rPr>
          <w:rFonts w:ascii="Titillium Web" w:hAnsi="Titillium Web"/>
          <w:sz w:val="28"/>
          <w:szCs w:val="28"/>
        </w:rPr>
        <w:t xml:space="preserve"> [</w:t>
      </w:r>
      <w:r w:rsidRPr="00FE79DD">
        <w:rPr>
          <w:sz w:val="28"/>
          <w:szCs w:val="28"/>
        </w:rPr>
        <w:t>●</w:t>
      </w:r>
      <w:r w:rsidRPr="00FE79DD">
        <w:rPr>
          <w:rFonts w:ascii="Titillium Web" w:hAnsi="Titillium Web"/>
          <w:sz w:val="28"/>
          <w:szCs w:val="28"/>
        </w:rPr>
        <w:t xml:space="preserve">] </w:t>
      </w:r>
      <w:r w:rsidR="00A26692" w:rsidRPr="00FE79DD">
        <w:rPr>
          <w:rFonts w:ascii="Titillium Web" w:hAnsi="Titillium Web"/>
          <w:sz w:val="28"/>
          <w:szCs w:val="28"/>
        </w:rPr>
        <w:t>Kč</w:t>
      </w:r>
      <w:r w:rsidRPr="00FE79DD">
        <w:rPr>
          <w:rFonts w:ascii="Titillium Web" w:hAnsi="Titillium Web"/>
          <w:sz w:val="28"/>
          <w:szCs w:val="28"/>
        </w:rPr>
        <w:t xml:space="preserve">. </w:t>
      </w:r>
    </w:p>
    <w:p w14:paraId="485F01F2" w14:textId="79E80550" w:rsidR="009C79B0" w:rsidRPr="00FE79DD" w:rsidRDefault="00A26692" w:rsidP="009C79B0">
      <w:pPr>
        <w:pStyle w:val="Normlnweb"/>
        <w:numPr>
          <w:ilvl w:val="0"/>
          <w:numId w:val="6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Věřitel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žádá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Ručitele</w:t>
      </w:r>
      <w:r w:rsidR="009C79B0" w:rsidRPr="00FE79DD">
        <w:rPr>
          <w:rFonts w:ascii="Titillium Web" w:hAnsi="Titillium Web"/>
          <w:sz w:val="28"/>
          <w:szCs w:val="28"/>
        </w:rPr>
        <w:t xml:space="preserve">, aby </w:t>
      </w:r>
      <w:r w:rsidRPr="00FE79DD">
        <w:rPr>
          <w:rFonts w:ascii="Titillium Web" w:hAnsi="Titillium Web"/>
          <w:sz w:val="28"/>
          <w:szCs w:val="28"/>
        </w:rPr>
        <w:t>výše</w:t>
      </w:r>
      <w:r w:rsidR="009C79B0" w:rsidRPr="00FE79DD">
        <w:rPr>
          <w:rFonts w:ascii="Titillium Web" w:hAnsi="Titillium Web"/>
          <w:sz w:val="28"/>
          <w:szCs w:val="28"/>
        </w:rPr>
        <w:t xml:space="preserve"> uvedenou </w:t>
      </w:r>
      <w:r w:rsidRPr="00FE79DD">
        <w:rPr>
          <w:rFonts w:ascii="Titillium Web" w:hAnsi="Titillium Web"/>
          <w:sz w:val="28"/>
          <w:szCs w:val="28"/>
        </w:rPr>
        <w:t>pohledávku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Věřitele</w:t>
      </w:r>
      <w:r w:rsidR="009C79B0" w:rsidRPr="00FE79DD">
        <w:rPr>
          <w:rFonts w:ascii="Titillium Web" w:hAnsi="Titillium Web"/>
          <w:sz w:val="28"/>
          <w:szCs w:val="28"/>
        </w:rPr>
        <w:t xml:space="preserve"> uhradil v souladu s </w:t>
      </w:r>
      <w:r w:rsidRPr="00FE79DD">
        <w:rPr>
          <w:rFonts w:ascii="Titillium Web" w:hAnsi="Titillium Web"/>
          <w:sz w:val="28"/>
          <w:szCs w:val="28"/>
        </w:rPr>
        <w:t>č</w:t>
      </w:r>
      <w:r w:rsidR="009C79B0" w:rsidRPr="00FE79DD">
        <w:rPr>
          <w:rFonts w:ascii="Titillium Web" w:hAnsi="Titillium Web"/>
          <w:sz w:val="28"/>
          <w:szCs w:val="28"/>
        </w:rPr>
        <w:t xml:space="preserve">l. 1.2 </w:t>
      </w:r>
      <w:r w:rsidRPr="00FE79DD">
        <w:rPr>
          <w:rFonts w:ascii="Titillium Web" w:hAnsi="Titillium Web"/>
          <w:sz w:val="28"/>
          <w:szCs w:val="28"/>
        </w:rPr>
        <w:t>ručitelského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prohlášeni</w:t>
      </w:r>
      <w:r w:rsidR="009C79B0" w:rsidRPr="00FE79DD">
        <w:rPr>
          <w:rFonts w:ascii="Titillium Web" w:hAnsi="Titillium Web"/>
          <w:sz w:val="28"/>
          <w:szCs w:val="28"/>
        </w:rPr>
        <w:t xml:space="preserve">́ </w:t>
      </w:r>
      <w:r w:rsidRPr="00FE79DD">
        <w:rPr>
          <w:rFonts w:ascii="Titillium Web" w:hAnsi="Titillium Web"/>
          <w:sz w:val="28"/>
          <w:szCs w:val="28"/>
        </w:rPr>
        <w:t>Ručitele</w:t>
      </w:r>
      <w:r w:rsidR="009C79B0" w:rsidRPr="00FE79DD">
        <w:rPr>
          <w:rFonts w:ascii="Titillium Web" w:hAnsi="Titillium Web"/>
          <w:sz w:val="28"/>
          <w:szCs w:val="28"/>
        </w:rPr>
        <w:t xml:space="preserve"> do 30 dnu</w:t>
      </w:r>
      <w:r w:rsidR="009C79B0" w:rsidRPr="00FE79DD">
        <w:rPr>
          <w:sz w:val="28"/>
          <w:szCs w:val="28"/>
        </w:rPr>
        <w:t>̊</w:t>
      </w:r>
      <w:r w:rsidR="009C79B0" w:rsidRPr="00FE79DD">
        <w:rPr>
          <w:rFonts w:ascii="Titillium Web" w:hAnsi="Titillium Web"/>
          <w:sz w:val="28"/>
          <w:szCs w:val="28"/>
        </w:rPr>
        <w:t xml:space="preserve"> od </w:t>
      </w:r>
      <w:r w:rsidRPr="00FE79DD">
        <w:rPr>
          <w:rFonts w:ascii="Titillium Web" w:hAnsi="Titillium Web"/>
          <w:sz w:val="28"/>
          <w:szCs w:val="28"/>
        </w:rPr>
        <w:t>doručení</w:t>
      </w:r>
      <w:r w:rsidR="009C79B0" w:rsidRPr="00FE79DD">
        <w:rPr>
          <w:rFonts w:ascii="Titillium Web" w:hAnsi="Titillium Web"/>
          <w:sz w:val="28"/>
          <w:szCs w:val="28"/>
        </w:rPr>
        <w:t xml:space="preserve">́ </w:t>
      </w:r>
      <w:r w:rsidRPr="00FE79DD">
        <w:rPr>
          <w:rFonts w:ascii="Titillium Web" w:hAnsi="Titillium Web"/>
          <w:sz w:val="28"/>
          <w:szCs w:val="28"/>
        </w:rPr>
        <w:t>této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žádosti</w:t>
      </w:r>
      <w:r w:rsidR="009C79B0" w:rsidRPr="00FE79DD">
        <w:rPr>
          <w:rFonts w:ascii="Titillium Web" w:hAnsi="Titillium Web"/>
          <w:sz w:val="28"/>
          <w:szCs w:val="28"/>
        </w:rPr>
        <w:t xml:space="preserve">, a to </w:t>
      </w:r>
      <w:r w:rsidRPr="00FE79DD">
        <w:rPr>
          <w:rFonts w:ascii="Titillium Web" w:hAnsi="Titillium Web"/>
          <w:sz w:val="28"/>
          <w:szCs w:val="28"/>
        </w:rPr>
        <w:t>bezhotovostním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převodem</w:t>
      </w:r>
      <w:r w:rsidR="009C79B0" w:rsidRPr="00FE79DD">
        <w:rPr>
          <w:rFonts w:ascii="Titillium Web" w:hAnsi="Titillium Web"/>
          <w:sz w:val="28"/>
          <w:szCs w:val="28"/>
        </w:rPr>
        <w:t xml:space="preserve"> na </w:t>
      </w:r>
      <w:r w:rsidRPr="00FE79DD">
        <w:rPr>
          <w:rFonts w:ascii="Titillium Web" w:hAnsi="Titillium Web"/>
          <w:sz w:val="28"/>
          <w:szCs w:val="28"/>
        </w:rPr>
        <w:t>bankovní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účet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Věřitele</w:t>
      </w:r>
      <w:r w:rsidR="009C79B0" w:rsidRPr="00FE79DD">
        <w:rPr>
          <w:rFonts w:ascii="Titillium Web" w:hAnsi="Titillium Web"/>
          <w:sz w:val="28"/>
          <w:szCs w:val="28"/>
        </w:rPr>
        <w:t xml:space="preserve"> uvedený v </w:t>
      </w:r>
      <w:r w:rsidRPr="00FE79DD">
        <w:rPr>
          <w:rFonts w:ascii="Titillium Web" w:hAnsi="Titillium Web"/>
          <w:sz w:val="28"/>
          <w:szCs w:val="28"/>
        </w:rPr>
        <w:t>záhlaví</w:t>
      </w:r>
      <w:r w:rsidR="009C79B0" w:rsidRPr="00FE79DD">
        <w:rPr>
          <w:rFonts w:ascii="Titillium Web" w:hAnsi="Titillium Web"/>
          <w:sz w:val="28"/>
          <w:szCs w:val="28"/>
        </w:rPr>
        <w:t xml:space="preserve">́ </w:t>
      </w:r>
      <w:r w:rsidRPr="00FE79DD">
        <w:rPr>
          <w:rFonts w:ascii="Titillium Web" w:hAnsi="Titillium Web"/>
          <w:sz w:val="28"/>
          <w:szCs w:val="28"/>
        </w:rPr>
        <w:t>této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žádosti</w:t>
      </w:r>
      <w:r w:rsidR="009C79B0" w:rsidRPr="00FE79DD">
        <w:rPr>
          <w:rFonts w:ascii="Titillium Web" w:hAnsi="Titillium Web"/>
          <w:sz w:val="28"/>
          <w:szCs w:val="28"/>
        </w:rPr>
        <w:t xml:space="preserve">. </w:t>
      </w:r>
    </w:p>
    <w:p w14:paraId="7FDA80D2" w14:textId="37CC8640" w:rsidR="009C79B0" w:rsidRPr="00FE79DD" w:rsidRDefault="009C79B0" w:rsidP="009C79B0">
      <w:pPr>
        <w:pStyle w:val="Normlnweb"/>
        <w:numPr>
          <w:ilvl w:val="0"/>
          <w:numId w:val="6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lastRenderedPageBreak/>
        <w:t xml:space="preserve">Z </w:t>
      </w:r>
      <w:r w:rsidR="00A26692" w:rsidRPr="00FE79DD">
        <w:rPr>
          <w:rFonts w:ascii="Titillium Web" w:hAnsi="Titillium Web"/>
          <w:sz w:val="28"/>
          <w:szCs w:val="28"/>
        </w:rPr>
        <w:t>důvodu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procesní</w:t>
      </w:r>
      <w:r w:rsidRPr="00FE79DD">
        <w:rPr>
          <w:rFonts w:ascii="Titillium Web" w:hAnsi="Titillium Web"/>
          <w:sz w:val="28"/>
          <w:szCs w:val="28"/>
        </w:rPr>
        <w:t xml:space="preserve">́ opatrnosti </w:t>
      </w:r>
      <w:r w:rsidR="00A26692" w:rsidRPr="00FE79DD">
        <w:rPr>
          <w:rFonts w:ascii="Titillium Web" w:hAnsi="Titillium Web"/>
          <w:sz w:val="28"/>
          <w:szCs w:val="28"/>
        </w:rPr>
        <w:t>tímto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Věřitel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upozorňuje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Ručitele</w:t>
      </w:r>
      <w:r w:rsidRPr="00FE79DD">
        <w:rPr>
          <w:rFonts w:ascii="Titillium Web" w:hAnsi="Titillium Web"/>
          <w:sz w:val="28"/>
          <w:szCs w:val="28"/>
        </w:rPr>
        <w:t xml:space="preserve">, </w:t>
      </w:r>
      <w:r w:rsidR="00A26692" w:rsidRPr="00FE79DD">
        <w:rPr>
          <w:rFonts w:ascii="Titillium Web" w:hAnsi="Titillium Web"/>
          <w:sz w:val="28"/>
          <w:szCs w:val="28"/>
        </w:rPr>
        <w:t>ž</w:t>
      </w:r>
      <w:r w:rsidRPr="00FE79DD">
        <w:rPr>
          <w:rFonts w:ascii="Titillium Web" w:hAnsi="Titillium Web"/>
          <w:sz w:val="28"/>
          <w:szCs w:val="28"/>
        </w:rPr>
        <w:t xml:space="preserve">e pro </w:t>
      </w:r>
      <w:r w:rsidR="00A26692" w:rsidRPr="00FE79DD">
        <w:rPr>
          <w:rFonts w:ascii="Titillium Web" w:hAnsi="Titillium Web"/>
          <w:sz w:val="28"/>
          <w:szCs w:val="28"/>
        </w:rPr>
        <w:t>uplatnění</w:t>
      </w:r>
      <w:r w:rsidRPr="00FE79DD">
        <w:rPr>
          <w:rFonts w:ascii="Titillium Web" w:hAnsi="Titillium Web"/>
          <w:sz w:val="28"/>
          <w:szCs w:val="28"/>
        </w:rPr>
        <w:t xml:space="preserve">́ jeho </w:t>
      </w:r>
      <w:r w:rsidR="00A26692" w:rsidRPr="00FE79DD">
        <w:rPr>
          <w:rFonts w:ascii="Titillium Web" w:hAnsi="Titillium Web"/>
          <w:sz w:val="28"/>
          <w:szCs w:val="28"/>
        </w:rPr>
        <w:t>práv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vůči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Ručiteli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není</w:t>
      </w:r>
      <w:r w:rsidRPr="00FE79DD">
        <w:rPr>
          <w:rFonts w:ascii="Titillium Web" w:hAnsi="Titillium Web"/>
          <w:sz w:val="28"/>
          <w:szCs w:val="28"/>
        </w:rPr>
        <w:t xml:space="preserve">́ v souladu s </w:t>
      </w:r>
      <w:r w:rsidR="00A26692" w:rsidRPr="00FE79DD">
        <w:rPr>
          <w:rFonts w:ascii="Titillium Web" w:hAnsi="Titillium Web"/>
          <w:sz w:val="28"/>
          <w:szCs w:val="28"/>
        </w:rPr>
        <w:t>č</w:t>
      </w:r>
      <w:r w:rsidRPr="00FE79DD">
        <w:rPr>
          <w:rFonts w:ascii="Titillium Web" w:hAnsi="Titillium Web"/>
          <w:sz w:val="28"/>
          <w:szCs w:val="28"/>
        </w:rPr>
        <w:t xml:space="preserve">l. 1.3 </w:t>
      </w:r>
      <w:r w:rsidR="00A26692" w:rsidRPr="00FE79DD">
        <w:rPr>
          <w:rFonts w:ascii="Titillium Web" w:hAnsi="Titillium Web"/>
          <w:sz w:val="28"/>
          <w:szCs w:val="28"/>
        </w:rPr>
        <w:t>ručitelského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prohlášeni</w:t>
      </w:r>
      <w:r w:rsidRPr="00FE79DD">
        <w:rPr>
          <w:rFonts w:ascii="Titillium Web" w:hAnsi="Titillium Web"/>
          <w:sz w:val="28"/>
          <w:szCs w:val="28"/>
        </w:rPr>
        <w:t xml:space="preserve">́ </w:t>
      </w:r>
      <w:r w:rsidR="00A26692" w:rsidRPr="00FE79DD">
        <w:rPr>
          <w:rFonts w:ascii="Titillium Web" w:hAnsi="Titillium Web"/>
          <w:sz w:val="28"/>
          <w:szCs w:val="28"/>
        </w:rPr>
        <w:t>Ručitele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zapotřebí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předchozí</w:t>
      </w:r>
      <w:r w:rsidRPr="00FE79DD">
        <w:rPr>
          <w:rFonts w:ascii="Titillium Web" w:hAnsi="Titillium Web"/>
          <w:sz w:val="28"/>
          <w:szCs w:val="28"/>
        </w:rPr>
        <w:t xml:space="preserve">́ </w:t>
      </w:r>
      <w:r w:rsidR="00A26692" w:rsidRPr="00FE79DD">
        <w:rPr>
          <w:rFonts w:ascii="Titillium Web" w:hAnsi="Titillium Web"/>
          <w:sz w:val="28"/>
          <w:szCs w:val="28"/>
        </w:rPr>
        <w:t>výzvy</w:t>
      </w:r>
      <w:r w:rsidRPr="00FE79DD">
        <w:rPr>
          <w:rFonts w:ascii="Titillium Web" w:hAnsi="Titillium Web"/>
          <w:sz w:val="28"/>
          <w:szCs w:val="28"/>
        </w:rPr>
        <w:t xml:space="preserve"> k </w:t>
      </w:r>
      <w:r w:rsidR="00A26692" w:rsidRPr="00FE79DD">
        <w:rPr>
          <w:rFonts w:ascii="Titillium Web" w:hAnsi="Titillium Web"/>
          <w:sz w:val="28"/>
          <w:szCs w:val="28"/>
        </w:rPr>
        <w:t>plnění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učiněné Věřitelem</w:t>
      </w:r>
      <w:r w:rsidRPr="00FE79DD">
        <w:rPr>
          <w:rFonts w:ascii="Titillium Web" w:hAnsi="Titillium Web"/>
          <w:sz w:val="28"/>
          <w:szCs w:val="28"/>
        </w:rPr>
        <w:t xml:space="preserve"> </w:t>
      </w:r>
      <w:r w:rsidR="00A26692" w:rsidRPr="00FE79DD">
        <w:rPr>
          <w:rFonts w:ascii="Titillium Web" w:hAnsi="Titillium Web"/>
          <w:sz w:val="28"/>
          <w:szCs w:val="28"/>
        </w:rPr>
        <w:t>vůči</w:t>
      </w:r>
      <w:r w:rsidRPr="00FE79DD">
        <w:rPr>
          <w:rFonts w:ascii="Titillium Web" w:hAnsi="Titillium Web"/>
          <w:sz w:val="28"/>
          <w:szCs w:val="28"/>
        </w:rPr>
        <w:t xml:space="preserve"> Emitentovi. </w:t>
      </w:r>
    </w:p>
    <w:p w14:paraId="7C8CE54E" w14:textId="38828142" w:rsidR="009C79B0" w:rsidRPr="00FE79DD" w:rsidRDefault="00A26692" w:rsidP="009C79B0">
      <w:pPr>
        <w:pStyle w:val="Normlnweb"/>
        <w:numPr>
          <w:ilvl w:val="0"/>
          <w:numId w:val="6"/>
        </w:numPr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Věřitel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tímto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upozorňuje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Ručitele</w:t>
      </w:r>
      <w:r w:rsidR="009C79B0" w:rsidRPr="00FE79DD">
        <w:rPr>
          <w:rFonts w:ascii="Titillium Web" w:hAnsi="Titillium Web"/>
          <w:sz w:val="28"/>
          <w:szCs w:val="28"/>
        </w:rPr>
        <w:t xml:space="preserve">, </w:t>
      </w:r>
      <w:r w:rsidRPr="00FE79DD">
        <w:rPr>
          <w:rFonts w:ascii="Titillium Web" w:hAnsi="Titillium Web"/>
          <w:sz w:val="28"/>
          <w:szCs w:val="28"/>
        </w:rPr>
        <w:t>že</w:t>
      </w:r>
      <w:r w:rsidR="009C79B0" w:rsidRPr="00FE79DD">
        <w:rPr>
          <w:rFonts w:ascii="Titillium Web" w:hAnsi="Titillium Web"/>
          <w:sz w:val="28"/>
          <w:szCs w:val="28"/>
        </w:rPr>
        <w:t xml:space="preserve"> tato </w:t>
      </w:r>
      <w:r w:rsidRPr="00FE79DD">
        <w:rPr>
          <w:rFonts w:ascii="Titillium Web" w:hAnsi="Titillium Web"/>
          <w:sz w:val="28"/>
          <w:szCs w:val="28"/>
        </w:rPr>
        <w:t>žádost</w:t>
      </w:r>
      <w:r w:rsidR="009C79B0" w:rsidRPr="00FE79DD">
        <w:rPr>
          <w:rFonts w:ascii="Titillium Web" w:hAnsi="Titillium Web"/>
          <w:sz w:val="28"/>
          <w:szCs w:val="28"/>
        </w:rPr>
        <w:t xml:space="preserve"> je </w:t>
      </w:r>
      <w:r w:rsidRPr="00FE79DD">
        <w:rPr>
          <w:rFonts w:ascii="Titillium Web" w:hAnsi="Titillium Web"/>
          <w:sz w:val="28"/>
          <w:szCs w:val="28"/>
        </w:rPr>
        <w:t>zároveň</w:t>
      </w:r>
      <w:r w:rsidR="009C79B0" w:rsidRPr="00FE79DD">
        <w:rPr>
          <w:rFonts w:ascii="Titillium Web" w:hAnsi="Titillium Web"/>
          <w:sz w:val="28"/>
          <w:szCs w:val="28"/>
        </w:rPr>
        <w:t xml:space="preserve"> kvalifikovanou </w:t>
      </w:r>
      <w:r w:rsidRPr="00FE79DD">
        <w:rPr>
          <w:rFonts w:ascii="Titillium Web" w:hAnsi="Titillium Web"/>
          <w:sz w:val="28"/>
          <w:szCs w:val="28"/>
        </w:rPr>
        <w:t>výzvou</w:t>
      </w:r>
      <w:r w:rsidR="009C79B0" w:rsidRPr="00FE79DD">
        <w:rPr>
          <w:rFonts w:ascii="Titillium Web" w:hAnsi="Titillium Web"/>
          <w:sz w:val="28"/>
          <w:szCs w:val="28"/>
        </w:rPr>
        <w:t xml:space="preserve"> k </w:t>
      </w:r>
      <w:r w:rsidRPr="00FE79DD">
        <w:rPr>
          <w:rFonts w:ascii="Titillium Web" w:hAnsi="Titillium Web"/>
          <w:sz w:val="28"/>
          <w:szCs w:val="28"/>
        </w:rPr>
        <w:t>plnění</w:t>
      </w:r>
      <w:r w:rsidR="009C79B0" w:rsidRPr="00FE79DD">
        <w:rPr>
          <w:rFonts w:ascii="Titillium Web" w:hAnsi="Titillium Web"/>
          <w:sz w:val="28"/>
          <w:szCs w:val="28"/>
        </w:rPr>
        <w:t xml:space="preserve"> dle </w:t>
      </w:r>
      <w:r w:rsidRPr="00FE79DD">
        <w:rPr>
          <w:rFonts w:ascii="Titillium Web" w:hAnsi="Titillium Web"/>
          <w:sz w:val="28"/>
          <w:szCs w:val="28"/>
        </w:rPr>
        <w:t>občanského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soudního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řádu</w:t>
      </w:r>
      <w:r w:rsidR="009C79B0" w:rsidRPr="00FE79DD">
        <w:rPr>
          <w:rFonts w:ascii="Titillium Web" w:hAnsi="Titillium Web"/>
          <w:sz w:val="28"/>
          <w:szCs w:val="28"/>
        </w:rPr>
        <w:t xml:space="preserve">, </w:t>
      </w:r>
      <w:r w:rsidRPr="00FE79DD">
        <w:rPr>
          <w:rFonts w:ascii="Titillium Web" w:hAnsi="Titillium Web"/>
          <w:sz w:val="28"/>
          <w:szCs w:val="28"/>
        </w:rPr>
        <w:t>před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případným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podáním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  <w:r w:rsidRPr="00FE79DD">
        <w:rPr>
          <w:rFonts w:ascii="Titillium Web" w:hAnsi="Titillium Web"/>
          <w:sz w:val="28"/>
          <w:szCs w:val="28"/>
        </w:rPr>
        <w:t>žaloby</w:t>
      </w:r>
      <w:r w:rsidR="009C79B0" w:rsidRPr="00FE79DD">
        <w:rPr>
          <w:rFonts w:ascii="Titillium Web" w:hAnsi="Titillium Web"/>
          <w:sz w:val="28"/>
          <w:szCs w:val="28"/>
        </w:rPr>
        <w:t xml:space="preserve">. </w:t>
      </w:r>
    </w:p>
    <w:p w14:paraId="7DBA5F8D" w14:textId="77777777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</w:p>
    <w:p w14:paraId="399B676E" w14:textId="77777777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</w:p>
    <w:p w14:paraId="4445ECA1" w14:textId="71F0AFF6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 xml:space="preserve">V ................, dne ................................. </w:t>
      </w:r>
    </w:p>
    <w:p w14:paraId="186BA115" w14:textId="77777777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</w:p>
    <w:p w14:paraId="0BD45692" w14:textId="77777777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</w:p>
    <w:p w14:paraId="1C5E22B8" w14:textId="77777777" w:rsidR="009C79B0" w:rsidRPr="00FE79DD" w:rsidRDefault="009C79B0" w:rsidP="009C79B0">
      <w:pPr>
        <w:pStyle w:val="Normlnweb"/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 xml:space="preserve">........................................................................... </w:t>
      </w:r>
    </w:p>
    <w:p w14:paraId="4993A9BD" w14:textId="0CDFE54B" w:rsidR="009C79B0" w:rsidRPr="00FE79DD" w:rsidRDefault="00A26692" w:rsidP="009C79B0">
      <w:pPr>
        <w:pStyle w:val="Normlnweb"/>
        <w:rPr>
          <w:rFonts w:ascii="Titillium Web" w:hAnsi="Titillium Web"/>
          <w:sz w:val="28"/>
          <w:szCs w:val="28"/>
        </w:rPr>
      </w:pPr>
      <w:r w:rsidRPr="00FE79DD">
        <w:rPr>
          <w:rFonts w:ascii="Titillium Web" w:hAnsi="Titillium Web"/>
          <w:sz w:val="28"/>
          <w:szCs w:val="28"/>
        </w:rPr>
        <w:t>Věřitel</w:t>
      </w:r>
      <w:r w:rsidR="009C79B0" w:rsidRPr="00FE79DD">
        <w:rPr>
          <w:rFonts w:ascii="Titillium Web" w:hAnsi="Titillium Web"/>
          <w:sz w:val="28"/>
          <w:szCs w:val="28"/>
        </w:rPr>
        <w:t xml:space="preserve"> </w:t>
      </w:r>
    </w:p>
    <w:p w14:paraId="234F077F" w14:textId="77777777" w:rsidR="00053CF9" w:rsidRPr="00FE79DD" w:rsidRDefault="00053CF9">
      <w:pPr>
        <w:rPr>
          <w:rFonts w:ascii="Titillium Web" w:hAnsi="Titillium Web" w:cs="Times New Roman"/>
        </w:rPr>
      </w:pPr>
    </w:p>
    <w:sectPr w:rsidR="00053CF9" w:rsidRPr="00FE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Základní tex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240"/>
    <w:multiLevelType w:val="multilevel"/>
    <w:tmpl w:val="8B9A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A3752"/>
    <w:multiLevelType w:val="multilevel"/>
    <w:tmpl w:val="FE2C8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41738"/>
    <w:multiLevelType w:val="multilevel"/>
    <w:tmpl w:val="0D003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D7B53"/>
    <w:multiLevelType w:val="multilevel"/>
    <w:tmpl w:val="064E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C6519"/>
    <w:multiLevelType w:val="multilevel"/>
    <w:tmpl w:val="8DEC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C725E"/>
    <w:multiLevelType w:val="multilevel"/>
    <w:tmpl w:val="C240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280540">
    <w:abstractNumId w:val="5"/>
  </w:num>
  <w:num w:numId="2" w16cid:durableId="1867715032">
    <w:abstractNumId w:val="3"/>
  </w:num>
  <w:num w:numId="3" w16cid:durableId="1177619755">
    <w:abstractNumId w:val="2"/>
  </w:num>
  <w:num w:numId="4" w16cid:durableId="1060860689">
    <w:abstractNumId w:val="0"/>
  </w:num>
  <w:num w:numId="5" w16cid:durableId="727922503">
    <w:abstractNumId w:val="4"/>
  </w:num>
  <w:num w:numId="6" w16cid:durableId="173496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B0"/>
    <w:rsid w:val="00053CF9"/>
    <w:rsid w:val="00712521"/>
    <w:rsid w:val="00854700"/>
    <w:rsid w:val="009C79B0"/>
    <w:rsid w:val="00A26692"/>
    <w:rsid w:val="00CC43A5"/>
    <w:rsid w:val="00F47DC6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0C6D1"/>
  <w15:chartTrackingRefBased/>
  <w15:docId w15:val="{1BE092AA-9DFF-4142-A780-F106BC1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HAnsi" w:hAnsi="Avenir Book" w:cs="Times New Roman (Základní text"/>
        <w:kern w:val="2"/>
        <w:sz w:val="28"/>
        <w:szCs w:val="28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79B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512</Words>
  <Characters>2403</Characters>
  <Application>Microsoft Office Word</Application>
  <DocSecurity>0</DocSecurity>
  <Lines>64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Benda</dc:creator>
  <cp:keywords/>
  <dc:description/>
  <cp:lastModifiedBy>Tomáš Benda</cp:lastModifiedBy>
  <cp:revision>3</cp:revision>
  <dcterms:created xsi:type="dcterms:W3CDTF">2023-07-18T13:00:00Z</dcterms:created>
  <dcterms:modified xsi:type="dcterms:W3CDTF">2023-07-18T13:17:00Z</dcterms:modified>
</cp:coreProperties>
</file>